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244F" w14:textId="77777777" w:rsidR="00BA3760" w:rsidRPr="00BA3760" w:rsidRDefault="00BA3760" w:rsidP="00BA37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3760">
        <w:rPr>
          <w:rFonts w:ascii="Times New Roman" w:hAnsi="Times New Roman" w:cs="Times New Roman"/>
          <w:b/>
          <w:bCs/>
          <w:sz w:val="28"/>
          <w:szCs w:val="28"/>
        </w:rPr>
        <w:t>MỸ THỚI - SƠ KẾT CÔNG TÁC THỰC HIỆN CHÍNH SÁCH BHXH, BHYT 6 THÁNG ĐẦU NĂM 2026</w:t>
      </w:r>
    </w:p>
    <w:p w14:paraId="620AE07C" w14:textId="7FF91115" w:rsidR="00BA3760" w:rsidRPr="00BA3760" w:rsidRDefault="00BA3760" w:rsidP="00BA3760">
      <w:pPr>
        <w:jc w:val="both"/>
        <w:rPr>
          <w:rFonts w:ascii="Times New Roman" w:hAnsi="Times New Roman" w:cs="Times New Roman"/>
          <w:sz w:val="28"/>
          <w:szCs w:val="28"/>
        </w:rPr>
      </w:pPr>
      <w:r w:rsidRPr="00BA376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D6FD14" wp14:editId="696C6F5C">
            <wp:extent cx="153670" cy="153670"/>
            <wp:effectExtent l="0" t="0" r="0" b="0"/>
            <wp:docPr id="232232461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7/8,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Dương Anh Dũng,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BHXH, BHYT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>.</w:t>
      </w:r>
    </w:p>
    <w:p w14:paraId="5652E391" w14:textId="4F81BDF4" w:rsidR="00BA3760" w:rsidRPr="00BA3760" w:rsidRDefault="00BA3760" w:rsidP="00BA3760">
      <w:pPr>
        <w:jc w:val="both"/>
        <w:rPr>
          <w:rFonts w:ascii="Times New Roman" w:hAnsi="Times New Roman" w:cs="Times New Roman"/>
          <w:sz w:val="28"/>
          <w:szCs w:val="28"/>
        </w:rPr>
      </w:pPr>
      <w:r w:rsidRPr="00BA376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B7AB55" wp14:editId="557047DD">
            <wp:extent cx="153670" cy="153670"/>
            <wp:effectExtent l="0" t="0" r="0" b="0"/>
            <wp:docPr id="1909902001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760">
        <w:rPr>
          <w:rFonts w:ascii="Times New Roman" w:hAnsi="Times New Roman" w:cs="Times New Roman"/>
          <w:sz w:val="28"/>
          <w:szCs w:val="28"/>
        </w:rPr>
        <w:t xml:space="preserve">Trong 6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BHXH, BHYT,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Công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BHYT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BHXH, BHYT;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6.828/7.655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89,20%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6.084/6.606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92,10%,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744//1.049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70,92%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BHYT,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47.435/49.251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96,31%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>.</w:t>
      </w:r>
    </w:p>
    <w:p w14:paraId="44F10871" w14:textId="480D79AA" w:rsidR="00BA3760" w:rsidRPr="00BA3760" w:rsidRDefault="00BA3760" w:rsidP="00BA3760">
      <w:pPr>
        <w:jc w:val="both"/>
        <w:rPr>
          <w:rFonts w:ascii="Times New Roman" w:hAnsi="Times New Roman" w:cs="Times New Roman"/>
          <w:sz w:val="28"/>
          <w:szCs w:val="28"/>
        </w:rPr>
      </w:pPr>
      <w:r w:rsidRPr="00BA376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C347ECC" wp14:editId="24400BB2">
            <wp:extent cx="153670" cy="153670"/>
            <wp:effectExtent l="0" t="0" r="0" b="0"/>
            <wp:docPr id="897847324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- Dương Anh Dũng,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BHYT,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95%;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“1+1”,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BHYT.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BHXH, BHYT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r w:rsidRPr="00BA3760">
        <w:rPr>
          <w:rFonts w:ascii="Times New Roman" w:hAnsi="Times New Roman" w:cs="Times New Roman"/>
          <w:sz w:val="28"/>
          <w:szCs w:val="28"/>
        </w:rPr>
        <w:lastRenderedPageBreak/>
        <w:t xml:space="preserve">bao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3760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A3760">
        <w:rPr>
          <w:rFonts w:ascii="Times New Roman" w:hAnsi="Times New Roman" w:cs="Times New Roman"/>
          <w:sz w:val="28"/>
          <w:szCs w:val="28"/>
        </w:rPr>
        <w:t>.</w:t>
      </w:r>
    </w:p>
    <w:p w14:paraId="76E45FAE" w14:textId="77777777" w:rsidR="00F437BA" w:rsidRPr="00BA3760" w:rsidRDefault="00F437BA" w:rsidP="00BA3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BA3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F6"/>
    <w:rsid w:val="002E42A5"/>
    <w:rsid w:val="00371AF6"/>
    <w:rsid w:val="006E0C10"/>
    <w:rsid w:val="0086698D"/>
    <w:rsid w:val="00907257"/>
    <w:rsid w:val="00A607B6"/>
    <w:rsid w:val="00A70FC3"/>
    <w:rsid w:val="00BA3760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19013F-C89E-4C9E-943C-497FC88A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A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A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A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A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A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2026-08-09T15:27:00Z</dcterms:created>
  <dcterms:modified xsi:type="dcterms:W3CDTF">2026-08-09T15:29:00Z</dcterms:modified>
</cp:coreProperties>
</file>