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CE2" w:rsidRPr="00866CE2" w:rsidRDefault="00866CE2" w:rsidP="00866CE2">
      <w:pPr>
        <w:jc w:val="center"/>
        <w:rPr>
          <w:rFonts w:ascii="Times New Roman" w:hAnsi="Times New Roman" w:cs="Times New Roman"/>
          <w:b/>
          <w:sz w:val="28"/>
          <w:szCs w:val="28"/>
        </w:rPr>
      </w:pPr>
      <w:r w:rsidRPr="00866CE2">
        <w:rPr>
          <w:rFonts w:ascii="Times New Roman" w:hAnsi="Times New Roman" w:cs="Times New Roman"/>
          <w:b/>
          <w:sz w:val="28"/>
          <w:szCs w:val="28"/>
        </w:rPr>
        <w:t>HỘI NGHỊ TUYÊN DƯƠNG ĐIỂN HÌNH TIÊN TIẾN PHƯỜNG MỸ THỚI LẦN THỨ I NHIỆM KỲ 2025-2030</w:t>
      </w:r>
      <w:bookmarkStart w:id="0" w:name="_GoBack"/>
      <w:bookmarkEnd w:id="0"/>
    </w:p>
    <w:p w:rsidR="00866CE2" w:rsidRDefault="00866CE2" w:rsidP="00866CE2">
      <w:pPr>
        <w:ind w:firstLine="720"/>
        <w:jc w:val="both"/>
        <w:rPr>
          <w:rFonts w:ascii="Times New Roman" w:hAnsi="Times New Roman" w:cs="Times New Roman"/>
          <w:sz w:val="28"/>
          <w:szCs w:val="28"/>
        </w:rPr>
      </w:pPr>
      <w:r w:rsidRPr="00866CE2">
        <w:rPr>
          <w:rFonts w:ascii="Times New Roman" w:hAnsi="Times New Roman" w:cs="Times New Roman"/>
          <w:sz w:val="28"/>
          <w:szCs w:val="28"/>
        </w:rPr>
        <w:t>Sáng ngày 9/9, UBND phường Mỹ Thới, tỉnh An Giang long trọng tổ chức Hội nghị tuyên dương điển hình tiên tiến phường Mỹ Thới lần thứ I, nhiệm kỳ 2025-2030. Bà Hồ Thị Út Bé, Phó Trưởng Ban Thi đua - Khen thưởng, Sở Nội vụ tỉnh An Giang; ông Trần Minh Đức, Bí thư Đảng ủy, Chủ tịch HĐND phường Mỹ Thới đến dự.</w:t>
      </w:r>
    </w:p>
    <w:p w:rsidR="00866CE2" w:rsidRDefault="00866CE2" w:rsidP="00866CE2">
      <w:pPr>
        <w:ind w:firstLine="720"/>
        <w:jc w:val="both"/>
        <w:rPr>
          <w:rFonts w:ascii="Times New Roman" w:hAnsi="Times New Roman" w:cs="Times New Roman"/>
          <w:sz w:val="28"/>
          <w:szCs w:val="28"/>
        </w:rPr>
      </w:pPr>
      <w:r w:rsidRPr="00866CE2">
        <w:rPr>
          <w:rFonts w:ascii="Times New Roman" w:hAnsi="Times New Roman" w:cs="Times New Roman"/>
          <w:sz w:val="28"/>
          <w:szCs w:val="28"/>
        </w:rPr>
        <w:t>Trong giai đoạn 2020 – 2025, cấp ủy, chính quyền và Nhân dân phường Mỹ Thới đã nêu cao tinh thần đoàn kết, sáng tạo, thực hiện hiệu quả nhiều phong trào thi đua yêu nước. Công tác thi đua – khen thưởng ngày càng đi vào chiều sâu, trở thành động lực quan trọng thúc đẩy phát triển sản xuất, giữ vững an ninh chính trị, trật tự an toàn xã hội, tạo nền tảng cho phát triển kinh tế – xã hội đị</w:t>
      </w:r>
      <w:r>
        <w:rPr>
          <w:rFonts w:ascii="Times New Roman" w:hAnsi="Times New Roman" w:cs="Times New Roman"/>
          <w:sz w:val="28"/>
          <w:szCs w:val="28"/>
        </w:rPr>
        <w:t xml:space="preserve">a phương. </w:t>
      </w:r>
    </w:p>
    <w:p w:rsidR="00866CE2" w:rsidRDefault="00866CE2" w:rsidP="00866CE2">
      <w:pPr>
        <w:ind w:firstLine="720"/>
        <w:jc w:val="both"/>
        <w:rPr>
          <w:rFonts w:ascii="Times New Roman" w:hAnsi="Times New Roman" w:cs="Times New Roman"/>
          <w:sz w:val="28"/>
          <w:szCs w:val="28"/>
        </w:rPr>
      </w:pPr>
      <w:r w:rsidRPr="00866CE2">
        <w:rPr>
          <w:rFonts w:ascii="Times New Roman" w:hAnsi="Times New Roman" w:cs="Times New Roman"/>
          <w:sz w:val="28"/>
          <w:szCs w:val="28"/>
        </w:rPr>
        <w:t xml:space="preserve"> Nổi bật là phong trào “Chung sức xây dựng phường văn minh đô thị”, với sự đồng thuận và đóng góp xã hội hóa của người dân, phường đã triển khai 44 công trình cầu, đường giao thông nông thôn, hệ thống chiếu sáng… với tổng kinh phí trên 18 tỷ đồ</w:t>
      </w:r>
      <w:r>
        <w:rPr>
          <w:rFonts w:ascii="Times New Roman" w:hAnsi="Times New Roman" w:cs="Times New Roman"/>
          <w:sz w:val="28"/>
          <w:szCs w:val="28"/>
        </w:rPr>
        <w:t>ng.</w:t>
      </w:r>
    </w:p>
    <w:p w:rsidR="00866CE2" w:rsidRDefault="00866CE2" w:rsidP="00866CE2">
      <w:pPr>
        <w:ind w:firstLine="720"/>
        <w:jc w:val="both"/>
        <w:rPr>
          <w:rFonts w:ascii="Times New Roman" w:hAnsi="Times New Roman" w:cs="Times New Roman"/>
          <w:sz w:val="28"/>
          <w:szCs w:val="28"/>
        </w:rPr>
      </w:pPr>
      <w:r w:rsidRPr="00866CE2">
        <w:rPr>
          <w:rFonts w:ascii="Times New Roman" w:hAnsi="Times New Roman" w:cs="Times New Roman"/>
          <w:sz w:val="28"/>
          <w:szCs w:val="28"/>
        </w:rPr>
        <w:t>Phong trào “Vì người nghèo – Không để ai bị bỏ lại phía sau” đã huy động hơn 4,6 tỷ đồng cho Quỹ Vì người nghèo, qua đó cất mới và sửa chữa 80 căn nhà Đại đoàn kết; tặng quà, hỗ trợ dịp lễ, Tết và trợ giúp khó khăn đột xuất cho gần 11.000 lượt hộ nghèo, cận nghèo và hộ có hoàn cảnh khó khăn. Đặc biệt, phường đã hoàn thành mục tiêu xóa nhà tạm, nhà dột nát trước tiến độ đề</w:t>
      </w:r>
      <w:r>
        <w:rPr>
          <w:rFonts w:ascii="Times New Roman" w:hAnsi="Times New Roman" w:cs="Times New Roman"/>
          <w:sz w:val="28"/>
          <w:szCs w:val="28"/>
        </w:rPr>
        <w:t xml:space="preserve"> ra trong năm 2025;…</w:t>
      </w:r>
    </w:p>
    <w:p w:rsidR="00866CE2" w:rsidRDefault="00866CE2" w:rsidP="00866CE2">
      <w:pPr>
        <w:ind w:firstLine="720"/>
        <w:jc w:val="both"/>
        <w:rPr>
          <w:rFonts w:ascii="Times New Roman" w:hAnsi="Times New Roman" w:cs="Times New Roman"/>
          <w:sz w:val="28"/>
          <w:szCs w:val="28"/>
        </w:rPr>
      </w:pPr>
      <w:r w:rsidRPr="00866CE2">
        <w:rPr>
          <w:rFonts w:ascii="Times New Roman" w:hAnsi="Times New Roman" w:cs="Times New Roman"/>
          <w:sz w:val="28"/>
          <w:szCs w:val="28"/>
        </w:rPr>
        <w:t xml:space="preserve"> Cùng với đó, phong trào “Toàn dân đoàn kết xây dựng đời sống văn hóa” có nhiều chuyển biến tích cực; các phong trào “Cả nước thi đua xây dựng xã hội học tập, đẩy mạnh học tập suốt đời (2023 – 2030)”, “Cải cách hành chính”, “Cán bộ, công chức, viên chức thi đua thực hiện văn hóa công sở”… được triển khai đồng bộ, hiệu quả</w:t>
      </w:r>
      <w:r>
        <w:rPr>
          <w:rFonts w:ascii="Times New Roman" w:hAnsi="Times New Roman" w:cs="Times New Roman"/>
          <w:sz w:val="28"/>
          <w:szCs w:val="28"/>
        </w:rPr>
        <w:t>.</w:t>
      </w:r>
    </w:p>
    <w:p w:rsidR="00866CE2" w:rsidRDefault="00866CE2" w:rsidP="00866CE2">
      <w:pPr>
        <w:ind w:firstLine="720"/>
        <w:jc w:val="both"/>
        <w:rPr>
          <w:rFonts w:ascii="Times New Roman" w:hAnsi="Times New Roman" w:cs="Times New Roman"/>
          <w:sz w:val="28"/>
          <w:szCs w:val="28"/>
        </w:rPr>
      </w:pPr>
      <w:r w:rsidRPr="00866CE2">
        <w:rPr>
          <w:rFonts w:ascii="Times New Roman" w:hAnsi="Times New Roman" w:cs="Times New Roman"/>
          <w:sz w:val="28"/>
          <w:szCs w:val="28"/>
        </w:rPr>
        <w:t>Qua đó, các cơ quan, đơn vị đã chủ động phát hiện, tuyên dương, khen thưởng các tập thể, cá nhân có nhiều thành tích xuất sắc trên tất cả các lĩnh vực, góp phần lan tỏa phong trào thi đua “người tốt, việc tốt” tại địa phương.</w:t>
      </w:r>
    </w:p>
    <w:p w:rsidR="00924495" w:rsidRPr="00866CE2" w:rsidRDefault="00866CE2" w:rsidP="00866CE2">
      <w:pPr>
        <w:ind w:firstLine="720"/>
        <w:jc w:val="both"/>
        <w:rPr>
          <w:rFonts w:ascii="Times New Roman" w:hAnsi="Times New Roman" w:cs="Times New Roman"/>
          <w:sz w:val="28"/>
          <w:szCs w:val="28"/>
        </w:rPr>
      </w:pPr>
      <w:r w:rsidRPr="00866CE2">
        <w:rPr>
          <w:rFonts w:ascii="Times New Roman" w:hAnsi="Times New Roman" w:cs="Times New Roman"/>
          <w:sz w:val="28"/>
          <w:szCs w:val="28"/>
        </w:rPr>
        <w:lastRenderedPageBreak/>
        <w:t>Dịp này, UBND phường Mỹ Thới đã tặng giấy khen cho 10 tập thể và 30 cá nhân điển hình tiên tiến trong phong trào thi đua yêu nước trên địa bàn phường, giai đoạn 2020 – 2025./.</w:t>
      </w:r>
    </w:p>
    <w:sectPr w:rsidR="00924495" w:rsidRPr="00866C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EA7"/>
    <w:rsid w:val="00866CE2"/>
    <w:rsid w:val="00924495"/>
    <w:rsid w:val="00FF6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322</Words>
  <Characters>1841</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3</cp:revision>
  <dcterms:created xsi:type="dcterms:W3CDTF">2025-09-09T15:43:00Z</dcterms:created>
  <dcterms:modified xsi:type="dcterms:W3CDTF">2025-09-09T15:45:00Z</dcterms:modified>
</cp:coreProperties>
</file>