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AE" w:rsidRPr="004B17AE" w:rsidRDefault="004B17AE" w:rsidP="004B17AE">
      <w:pPr>
        <w:spacing w:after="0" w:line="240" w:lineRule="auto"/>
        <w:rPr>
          <w:b/>
          <w:sz w:val="2"/>
        </w:rPr>
      </w:pPr>
    </w:p>
    <w:p w:rsidR="00890C26" w:rsidRDefault="00373752" w:rsidP="00FE3889">
      <w:pPr>
        <w:spacing w:after="0" w:line="240" w:lineRule="auto"/>
        <w:jc w:val="center"/>
        <w:rPr>
          <w:b/>
        </w:rPr>
      </w:pPr>
      <w:r>
        <w:rPr>
          <w:b/>
        </w:rPr>
        <w:t>PHỤ LỤC</w:t>
      </w:r>
    </w:p>
    <w:p w:rsidR="00C47630" w:rsidRDefault="00373752" w:rsidP="00FE3889">
      <w:pPr>
        <w:spacing w:after="0" w:line="240" w:lineRule="auto"/>
        <w:jc w:val="center"/>
        <w:rPr>
          <w:b/>
        </w:rPr>
      </w:pPr>
      <w:r>
        <w:rPr>
          <w:b/>
        </w:rPr>
        <w:t>BẢNG ĐÁNH GIÁ</w:t>
      </w:r>
      <w:r w:rsidR="00C47630" w:rsidRPr="00A90A03">
        <w:rPr>
          <w:b/>
        </w:rPr>
        <w:t xml:space="preserve"> TIÊU </w:t>
      </w:r>
      <w:r w:rsidR="007E2EF2">
        <w:rPr>
          <w:b/>
        </w:rPr>
        <w:t xml:space="preserve">CHUẨN, TIÊU </w:t>
      </w:r>
      <w:r w:rsidR="00C47630" w:rsidRPr="00A90A03">
        <w:rPr>
          <w:b/>
        </w:rPr>
        <w:t>CHÍ PHƯỜNG ĐẠT CHUẨN ĐÔ THỊ VĂN MINH</w:t>
      </w:r>
    </w:p>
    <w:p w:rsidR="004C1231" w:rsidRPr="00A7336E" w:rsidRDefault="00230104" w:rsidP="00A7336E">
      <w:pPr>
        <w:spacing w:after="0" w:line="240" w:lineRule="auto"/>
        <w:jc w:val="center"/>
        <w:rPr>
          <w:i/>
        </w:rPr>
      </w:pPr>
      <w:r>
        <w:rPr>
          <w:i/>
        </w:rPr>
        <w:t xml:space="preserve"> </w:t>
      </w:r>
      <w:r w:rsidR="00854B7F">
        <w:rPr>
          <w:i/>
        </w:rPr>
        <w:t>(K</w:t>
      </w:r>
      <w:r w:rsidR="00854B7F" w:rsidRPr="00854B7F">
        <w:rPr>
          <w:i/>
        </w:rPr>
        <w:t>èm</w:t>
      </w:r>
      <w:r w:rsidR="00854B7F">
        <w:rPr>
          <w:i/>
        </w:rPr>
        <w:t xml:space="preserve"> theo </w:t>
      </w:r>
      <w:r w:rsidR="00373752">
        <w:rPr>
          <w:i/>
        </w:rPr>
        <w:t>Báo cáo</w:t>
      </w:r>
      <w:r w:rsidR="00854B7F">
        <w:rPr>
          <w:i/>
        </w:rPr>
        <w:t xml:space="preserve"> s</w:t>
      </w:r>
      <w:r w:rsidR="00854B7F" w:rsidRPr="00854B7F">
        <w:rPr>
          <w:i/>
        </w:rPr>
        <w:t>ố</w:t>
      </w:r>
      <w:r w:rsidR="001D4CCA">
        <w:rPr>
          <w:i/>
        </w:rPr>
        <w:t xml:space="preserve"> 173</w:t>
      </w:r>
      <w:r w:rsidR="00373752">
        <w:rPr>
          <w:i/>
        </w:rPr>
        <w:t>/BC</w:t>
      </w:r>
      <w:r w:rsidR="00854B7F">
        <w:rPr>
          <w:i/>
        </w:rPr>
        <w:t>-UBND ng</w:t>
      </w:r>
      <w:r w:rsidR="00854B7F" w:rsidRPr="00854B7F">
        <w:rPr>
          <w:i/>
        </w:rPr>
        <w:t>ày</w:t>
      </w:r>
      <w:r w:rsidR="001D4CCA">
        <w:rPr>
          <w:i/>
        </w:rPr>
        <w:t xml:space="preserve"> 22</w:t>
      </w:r>
      <w:r w:rsidR="00CD39CA">
        <w:rPr>
          <w:i/>
        </w:rPr>
        <w:t>/10</w:t>
      </w:r>
      <w:r w:rsidR="001D4CCA">
        <w:rPr>
          <w:i/>
        </w:rPr>
        <w:t>/2024</w:t>
      </w:r>
      <w:r w:rsidR="00854B7F">
        <w:rPr>
          <w:i/>
        </w:rPr>
        <w:t xml:space="preserve"> c</w:t>
      </w:r>
      <w:r w:rsidR="00854B7F" w:rsidRPr="00854B7F">
        <w:rPr>
          <w:i/>
        </w:rPr>
        <w:t>ủ</w:t>
      </w:r>
      <w:r w:rsidR="00854B7F">
        <w:rPr>
          <w:i/>
        </w:rPr>
        <w:t xml:space="preserve">a </w:t>
      </w:r>
      <w:r w:rsidR="00D35680">
        <w:rPr>
          <w:i/>
        </w:rPr>
        <w:t>Ủy ban nhân dân</w:t>
      </w:r>
      <w:r>
        <w:rPr>
          <w:i/>
        </w:rPr>
        <w:t xml:space="preserve"> phường</w:t>
      </w:r>
      <w:r w:rsidR="00D35680">
        <w:rPr>
          <w:i/>
        </w:rPr>
        <w:t xml:space="preserve"> Mỹ Thới</w:t>
      </w:r>
      <w:r w:rsidR="00A7336E">
        <w:rPr>
          <w:i/>
        </w:rPr>
        <w:t>)</w:t>
      </w:r>
      <w:bookmarkStart w:id="0" w:name="_GoBack"/>
      <w:bookmarkEnd w:id="0"/>
    </w:p>
    <w:p w:rsidR="00A7336E" w:rsidRPr="004B17AE" w:rsidRDefault="00A7336E" w:rsidP="004C1231">
      <w:pPr>
        <w:spacing w:before="100" w:after="100" w:line="288" w:lineRule="auto"/>
        <w:ind w:firstLine="720"/>
        <w:jc w:val="both"/>
        <w:rPr>
          <w:rFonts w:eastAsia="Times New Roman" w:cs="Times New Roman"/>
          <w:sz w:val="2"/>
          <w:szCs w:val="28"/>
        </w:rPr>
      </w:pPr>
      <w:r>
        <w:rPr>
          <w:i/>
          <w:noProof/>
        </w:rPr>
        <mc:AlternateContent>
          <mc:Choice Requires="wps">
            <w:drawing>
              <wp:anchor distT="0" distB="0" distL="114300" distR="114300" simplePos="0" relativeHeight="251661312" behindDoc="0" locked="0" layoutInCell="1" allowOverlap="1" wp14:anchorId="0D42CCF6" wp14:editId="56BDA460">
                <wp:simplePos x="0" y="0"/>
                <wp:positionH relativeFrom="column">
                  <wp:posOffset>3423285</wp:posOffset>
                </wp:positionH>
                <wp:positionV relativeFrom="paragraph">
                  <wp:posOffset>52705</wp:posOffset>
                </wp:positionV>
                <wp:extent cx="2286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9.55pt,4.15pt" to="449.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92tQEAALcDAAAOAAAAZHJzL2Uyb0RvYy54bWysU8Fu2zAMvQ/YPwi6L3YCt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" strokecolor="black [3200]" strokeweight=".5pt">
                <v:stroke joinstyle="miter"/>
              </v:line>
            </w:pict>
          </mc:Fallback>
        </mc:AlternateContent>
      </w:r>
    </w:p>
    <w:p w:rsidR="009743DF" w:rsidRPr="00B31A46" w:rsidRDefault="009743DF" w:rsidP="009743DF">
      <w:pPr>
        <w:spacing w:after="0" w:line="240" w:lineRule="auto"/>
        <w:rPr>
          <w:sz w:val="2"/>
        </w:rPr>
      </w:pPr>
    </w:p>
    <w:tbl>
      <w:tblPr>
        <w:tblStyle w:val="TableGrid"/>
        <w:tblW w:w="24844" w:type="dxa"/>
        <w:tblInd w:w="-318" w:type="dxa"/>
        <w:tblLook w:val="04A0" w:firstRow="1" w:lastRow="0" w:firstColumn="1" w:lastColumn="0" w:noHBand="0" w:noVBand="1"/>
      </w:tblPr>
      <w:tblGrid>
        <w:gridCol w:w="792"/>
        <w:gridCol w:w="4701"/>
        <w:gridCol w:w="1596"/>
        <w:gridCol w:w="2977"/>
        <w:gridCol w:w="2728"/>
        <w:gridCol w:w="2410"/>
        <w:gridCol w:w="2410"/>
        <w:gridCol w:w="567"/>
        <w:gridCol w:w="1843"/>
        <w:gridCol w:w="1134"/>
        <w:gridCol w:w="1276"/>
        <w:gridCol w:w="2410"/>
      </w:tblGrid>
      <w:tr w:rsidR="00373752" w:rsidTr="00EC05C7">
        <w:trPr>
          <w:gridAfter w:val="6"/>
          <w:wAfter w:w="9640" w:type="dxa"/>
          <w:trHeight w:val="838"/>
          <w:tblHeader/>
        </w:trPr>
        <w:tc>
          <w:tcPr>
            <w:tcW w:w="792" w:type="dxa"/>
            <w:tcBorders>
              <w:top w:val="single" w:sz="4" w:space="0" w:color="auto"/>
              <w:left w:val="single" w:sz="4" w:space="0" w:color="auto"/>
              <w:bottom w:val="single" w:sz="4" w:space="0" w:color="auto"/>
              <w:right w:val="single" w:sz="4" w:space="0" w:color="auto"/>
            </w:tcBorders>
            <w:vAlign w:val="center"/>
          </w:tcPr>
          <w:p w:rsidR="00373752" w:rsidRPr="004E4FF6" w:rsidRDefault="00373752" w:rsidP="00373752">
            <w:pPr>
              <w:jc w:val="center"/>
              <w:rPr>
                <w:b/>
                <w:sz w:val="26"/>
                <w:szCs w:val="26"/>
              </w:rPr>
            </w:pPr>
            <w:r>
              <w:rPr>
                <w:b/>
                <w:sz w:val="26"/>
                <w:szCs w:val="26"/>
              </w:rPr>
              <w:t>STT</w:t>
            </w:r>
          </w:p>
        </w:tc>
        <w:tc>
          <w:tcPr>
            <w:tcW w:w="4701" w:type="dxa"/>
            <w:tcBorders>
              <w:top w:val="single" w:sz="4" w:space="0" w:color="auto"/>
              <w:left w:val="single" w:sz="4" w:space="0" w:color="auto"/>
              <w:bottom w:val="single" w:sz="4" w:space="0" w:color="auto"/>
              <w:right w:val="single" w:sz="4" w:space="0" w:color="auto"/>
            </w:tcBorders>
            <w:vAlign w:val="center"/>
          </w:tcPr>
          <w:p w:rsidR="00373752" w:rsidRPr="004E4FF6" w:rsidRDefault="00373752" w:rsidP="00373752">
            <w:pPr>
              <w:jc w:val="center"/>
              <w:rPr>
                <w:b/>
                <w:sz w:val="26"/>
                <w:szCs w:val="26"/>
              </w:rPr>
            </w:pPr>
            <w:r>
              <w:rPr>
                <w:b/>
                <w:sz w:val="26"/>
                <w:szCs w:val="26"/>
              </w:rPr>
              <w:t>Nội dung tiêu chí</w:t>
            </w:r>
          </w:p>
        </w:tc>
        <w:tc>
          <w:tcPr>
            <w:tcW w:w="1596" w:type="dxa"/>
            <w:tcBorders>
              <w:top w:val="single" w:sz="4" w:space="0" w:color="auto"/>
              <w:left w:val="single" w:sz="4" w:space="0" w:color="auto"/>
              <w:bottom w:val="single" w:sz="4" w:space="0" w:color="auto"/>
              <w:right w:val="single" w:sz="4" w:space="0" w:color="auto"/>
            </w:tcBorders>
            <w:vAlign w:val="center"/>
          </w:tcPr>
          <w:p w:rsidR="00373752" w:rsidRDefault="00373752" w:rsidP="00373752">
            <w:pPr>
              <w:jc w:val="center"/>
              <w:rPr>
                <w:b/>
                <w:sz w:val="26"/>
                <w:szCs w:val="26"/>
              </w:rPr>
            </w:pPr>
            <w:r>
              <w:rPr>
                <w:b/>
                <w:sz w:val="26"/>
                <w:szCs w:val="26"/>
              </w:rPr>
              <w:t xml:space="preserve">Tiêu chuẩn </w:t>
            </w:r>
          </w:p>
          <w:p w:rsidR="00373752" w:rsidRPr="004E4FF6" w:rsidRDefault="00373752" w:rsidP="00373752">
            <w:pPr>
              <w:jc w:val="center"/>
              <w:rPr>
                <w:b/>
                <w:sz w:val="26"/>
                <w:szCs w:val="26"/>
              </w:rPr>
            </w:pPr>
            <w:r>
              <w:rPr>
                <w:b/>
                <w:sz w:val="26"/>
                <w:szCs w:val="26"/>
              </w:rPr>
              <w:t>đạt chuẩn</w:t>
            </w:r>
          </w:p>
        </w:tc>
        <w:tc>
          <w:tcPr>
            <w:tcW w:w="2977" w:type="dxa"/>
            <w:tcBorders>
              <w:top w:val="single" w:sz="4" w:space="0" w:color="auto"/>
              <w:left w:val="single" w:sz="4" w:space="0" w:color="auto"/>
              <w:bottom w:val="single" w:sz="4" w:space="0" w:color="auto"/>
              <w:right w:val="single" w:sz="4" w:space="0" w:color="auto"/>
            </w:tcBorders>
            <w:vAlign w:val="center"/>
          </w:tcPr>
          <w:p w:rsidR="00373752" w:rsidRDefault="00373752" w:rsidP="00373752">
            <w:pPr>
              <w:jc w:val="center"/>
              <w:rPr>
                <w:b/>
                <w:sz w:val="26"/>
                <w:szCs w:val="26"/>
              </w:rPr>
            </w:pPr>
            <w:r>
              <w:rPr>
                <w:b/>
                <w:sz w:val="26"/>
                <w:szCs w:val="26"/>
              </w:rPr>
              <w:t>Kết quả thực hiện</w:t>
            </w:r>
          </w:p>
        </w:tc>
        <w:tc>
          <w:tcPr>
            <w:tcW w:w="2728" w:type="dxa"/>
            <w:tcBorders>
              <w:top w:val="single" w:sz="4" w:space="0" w:color="auto"/>
              <w:left w:val="single" w:sz="4" w:space="0" w:color="auto"/>
              <w:bottom w:val="single" w:sz="4" w:space="0" w:color="auto"/>
              <w:right w:val="single" w:sz="4" w:space="0" w:color="auto"/>
            </w:tcBorders>
            <w:vAlign w:val="center"/>
          </w:tcPr>
          <w:p w:rsidR="00373752" w:rsidRDefault="00373752" w:rsidP="00373752">
            <w:pPr>
              <w:jc w:val="center"/>
              <w:rPr>
                <w:b/>
                <w:sz w:val="26"/>
                <w:szCs w:val="26"/>
              </w:rPr>
            </w:pPr>
            <w:r>
              <w:rPr>
                <w:b/>
                <w:sz w:val="26"/>
                <w:szCs w:val="26"/>
              </w:rPr>
              <w:t>Tự đánh giá</w:t>
            </w:r>
          </w:p>
          <w:p w:rsidR="00373752" w:rsidRDefault="00373752" w:rsidP="006E7745">
            <w:pPr>
              <w:jc w:val="center"/>
              <w:rPr>
                <w:b/>
                <w:sz w:val="26"/>
                <w:szCs w:val="26"/>
              </w:rPr>
            </w:pPr>
            <w:r>
              <w:rPr>
                <w:b/>
                <w:sz w:val="26"/>
                <w:szCs w:val="26"/>
              </w:rPr>
              <w:t xml:space="preserve"> của </w:t>
            </w:r>
            <w:r w:rsidR="006E7745">
              <w:rPr>
                <w:b/>
                <w:sz w:val="26"/>
                <w:szCs w:val="26"/>
              </w:rPr>
              <w:t>UBND</w:t>
            </w:r>
            <w:r>
              <w:rPr>
                <w:b/>
                <w:sz w:val="26"/>
                <w:szCs w:val="26"/>
              </w:rPr>
              <w:t xml:space="preserve"> phường</w:t>
            </w:r>
          </w:p>
        </w:tc>
        <w:tc>
          <w:tcPr>
            <w:tcW w:w="2410" w:type="dxa"/>
            <w:tcBorders>
              <w:top w:val="single" w:sz="4" w:space="0" w:color="auto"/>
              <w:left w:val="single" w:sz="4" w:space="0" w:color="auto"/>
              <w:bottom w:val="single" w:sz="4" w:space="0" w:color="auto"/>
              <w:right w:val="single" w:sz="4" w:space="0" w:color="auto"/>
            </w:tcBorders>
            <w:vAlign w:val="center"/>
          </w:tcPr>
          <w:p w:rsidR="00373752" w:rsidRDefault="00373752" w:rsidP="00373752">
            <w:pPr>
              <w:jc w:val="center"/>
              <w:rPr>
                <w:b/>
                <w:sz w:val="26"/>
                <w:szCs w:val="26"/>
              </w:rPr>
            </w:pPr>
            <w:r>
              <w:rPr>
                <w:b/>
                <w:sz w:val="26"/>
                <w:szCs w:val="26"/>
              </w:rPr>
              <w:t>Đánh giá</w:t>
            </w:r>
          </w:p>
          <w:p w:rsidR="00373752" w:rsidRDefault="00373752" w:rsidP="006E7745">
            <w:pPr>
              <w:jc w:val="center"/>
              <w:rPr>
                <w:b/>
                <w:sz w:val="26"/>
                <w:szCs w:val="26"/>
              </w:rPr>
            </w:pPr>
            <w:r>
              <w:rPr>
                <w:b/>
                <w:sz w:val="26"/>
                <w:szCs w:val="26"/>
              </w:rPr>
              <w:t xml:space="preserve"> của </w:t>
            </w:r>
            <w:r w:rsidR="006E7745">
              <w:rPr>
                <w:b/>
                <w:sz w:val="26"/>
                <w:szCs w:val="26"/>
              </w:rPr>
              <w:t>UBND</w:t>
            </w:r>
            <w:r>
              <w:rPr>
                <w:b/>
                <w:sz w:val="26"/>
                <w:szCs w:val="26"/>
              </w:rPr>
              <w:t xml:space="preserve"> TPLX</w:t>
            </w:r>
          </w:p>
        </w:tc>
      </w:tr>
      <w:tr w:rsidR="00E00369" w:rsidTr="00EC05C7">
        <w:trPr>
          <w:gridAfter w:val="6"/>
          <w:wAfter w:w="9640" w:type="dxa"/>
          <w:cantSplit/>
          <w:trHeight w:val="792"/>
        </w:trPr>
        <w:tc>
          <w:tcPr>
            <w:tcW w:w="792" w:type="dxa"/>
            <w:tcBorders>
              <w:top w:val="single" w:sz="4" w:space="0" w:color="auto"/>
            </w:tcBorders>
            <w:vAlign w:val="center"/>
          </w:tcPr>
          <w:p w:rsidR="00E00369" w:rsidRPr="004E4FF6" w:rsidRDefault="00E00369" w:rsidP="00256B9B">
            <w:pPr>
              <w:spacing w:before="120" w:after="120"/>
              <w:jc w:val="center"/>
              <w:rPr>
                <w:b/>
                <w:sz w:val="26"/>
                <w:szCs w:val="26"/>
              </w:rPr>
            </w:pPr>
            <w:r w:rsidRPr="004E4FF6">
              <w:rPr>
                <w:b/>
                <w:sz w:val="26"/>
                <w:szCs w:val="26"/>
              </w:rPr>
              <w:t>I</w:t>
            </w:r>
          </w:p>
        </w:tc>
        <w:tc>
          <w:tcPr>
            <w:tcW w:w="14412" w:type="dxa"/>
            <w:gridSpan w:val="5"/>
            <w:tcBorders>
              <w:top w:val="single" w:sz="4" w:space="0" w:color="auto"/>
            </w:tcBorders>
            <w:vAlign w:val="center"/>
          </w:tcPr>
          <w:p w:rsidR="00E00369" w:rsidRPr="002476B7" w:rsidRDefault="00E00369" w:rsidP="00256B9B">
            <w:pPr>
              <w:spacing w:before="120" w:after="120"/>
              <w:rPr>
                <w:b/>
                <w:sz w:val="26"/>
                <w:szCs w:val="26"/>
              </w:rPr>
            </w:pPr>
            <w:r w:rsidRPr="004E4FF6">
              <w:rPr>
                <w:b/>
                <w:sz w:val="26"/>
                <w:szCs w:val="26"/>
              </w:rPr>
              <w:t>QUY HOẠCH ĐÔ THỊ</w:t>
            </w: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1</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Quy hoạch chung đô thị phải được cấp có thẩm quyền phê duyệt và công bố công khai tại địa bàn.</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7B1368" w:rsidP="007B1368">
            <w:pPr>
              <w:spacing w:before="120" w:after="120"/>
              <w:jc w:val="both"/>
              <w:rPr>
                <w:sz w:val="26"/>
                <w:szCs w:val="26"/>
              </w:rPr>
            </w:pPr>
            <w:r>
              <w:rPr>
                <w:sz w:val="26"/>
                <w:szCs w:val="26"/>
              </w:rPr>
              <w:t>Các đồ án, bản đồ quy hoạch chung, quy hoạch khu dân cư được niêm yết công khai tại trụ sở UBND phường và trên hệ thống đài truyền thanh cơ sở</w:t>
            </w:r>
          </w:p>
        </w:tc>
        <w:tc>
          <w:tcPr>
            <w:tcW w:w="2728" w:type="dxa"/>
            <w:vAlign w:val="center"/>
          </w:tcPr>
          <w:p w:rsidR="00883B32" w:rsidRPr="00471595" w:rsidRDefault="007B1368" w:rsidP="00ED23B4">
            <w:pPr>
              <w:spacing w:before="120" w:after="120"/>
              <w:jc w:val="center"/>
              <w:rPr>
                <w:sz w:val="26"/>
                <w:szCs w:val="26"/>
              </w:rPr>
            </w:pPr>
            <w:r>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2</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Công trình công cộng xây mới đúng quy hoạch; có kiến trúc hài hòa, đảm bảo quy chuẩn, tiêu chuẩn xây dựng hiện hành.</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7B1368" w:rsidP="003E3C3A">
            <w:pPr>
              <w:spacing w:before="120" w:after="120"/>
              <w:jc w:val="both"/>
              <w:rPr>
                <w:sz w:val="26"/>
                <w:szCs w:val="26"/>
              </w:rPr>
            </w:pPr>
            <w:r>
              <w:rPr>
                <w:sz w:val="26"/>
                <w:szCs w:val="26"/>
              </w:rPr>
              <w:t>Các công trình công cộng xây mới đảm bảo đúng quy hoạch và cấp có thẩm quyền phê duyệt đảm bảo tiêu chuẩn, quy chuẩn xây dựng hiện hành</w:t>
            </w:r>
          </w:p>
        </w:tc>
        <w:tc>
          <w:tcPr>
            <w:tcW w:w="2728" w:type="dxa"/>
            <w:vAlign w:val="center"/>
          </w:tcPr>
          <w:p w:rsidR="00883B32" w:rsidRPr="004E4FF6" w:rsidRDefault="007B1368"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3</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 xml:space="preserve">Trụ sở Ủy ban nhân dân phường, </w:t>
            </w:r>
            <w:r>
              <w:rPr>
                <w:sz w:val="26"/>
                <w:szCs w:val="26"/>
              </w:rPr>
              <w:t>th</w:t>
            </w:r>
            <w:r w:rsidRPr="00603C48">
              <w:rPr>
                <w:sz w:val="26"/>
                <w:szCs w:val="26"/>
              </w:rPr>
              <w:t>ị</w:t>
            </w:r>
            <w:r>
              <w:rPr>
                <w:sz w:val="26"/>
                <w:szCs w:val="26"/>
              </w:rPr>
              <w:t xml:space="preserve"> tr</w:t>
            </w:r>
            <w:r w:rsidRPr="00603C48">
              <w:rPr>
                <w:sz w:val="26"/>
                <w:szCs w:val="26"/>
              </w:rPr>
              <w:t>ấ</w:t>
            </w:r>
            <w:r>
              <w:rPr>
                <w:sz w:val="26"/>
                <w:szCs w:val="26"/>
              </w:rPr>
              <w:t xml:space="preserve">n, </w:t>
            </w:r>
            <w:r w:rsidRPr="004E4FF6">
              <w:rPr>
                <w:sz w:val="26"/>
                <w:szCs w:val="26"/>
              </w:rPr>
              <w:t>nhà văn hóa, trường học, trạm y tế được xây mới hoặc cải tạo, nâng cấp đảm bảo tiêu chuẩn, quy chuẩn được quản lý và sử dụng đúng mục đích.</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3E3264" w:rsidP="003E3264">
            <w:pPr>
              <w:spacing w:before="120" w:after="120"/>
              <w:jc w:val="both"/>
              <w:rPr>
                <w:sz w:val="26"/>
                <w:szCs w:val="26"/>
              </w:rPr>
            </w:pPr>
            <w:r>
              <w:rPr>
                <w:sz w:val="26"/>
                <w:szCs w:val="26"/>
              </w:rPr>
              <w:t>Sửa chữa, nâng cấp trụ sở UBND phường và Trường học hằng năm đảm bảo quy chuẩn.</w:t>
            </w:r>
          </w:p>
        </w:tc>
        <w:tc>
          <w:tcPr>
            <w:tcW w:w="2728" w:type="dxa"/>
            <w:vAlign w:val="center"/>
          </w:tcPr>
          <w:p w:rsidR="00883B32" w:rsidRPr="004E4FF6" w:rsidRDefault="003E3C3A"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ED23B4">
            <w:pPr>
              <w:spacing w:before="120" w:after="120"/>
              <w:jc w:val="center"/>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4</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Số hộ có nhà xây kiên cố phù hợp với kiến trúc chung của đô thị.</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70%</w:t>
            </w:r>
          </w:p>
        </w:tc>
        <w:tc>
          <w:tcPr>
            <w:tcW w:w="2977" w:type="dxa"/>
            <w:vAlign w:val="center"/>
          </w:tcPr>
          <w:p w:rsidR="00883B32" w:rsidRDefault="00D53DDD" w:rsidP="00D53DDD">
            <w:pPr>
              <w:spacing w:before="120" w:after="120"/>
              <w:jc w:val="both"/>
              <w:rPr>
                <w:sz w:val="26"/>
                <w:szCs w:val="26"/>
              </w:rPr>
            </w:pPr>
            <w:r>
              <w:rPr>
                <w:sz w:val="26"/>
                <w:szCs w:val="26"/>
              </w:rPr>
              <w:t xml:space="preserve">Đa số hộ có nhà kiên cố trên đại bàn được xây </w:t>
            </w:r>
            <w:r>
              <w:rPr>
                <w:sz w:val="26"/>
                <w:szCs w:val="26"/>
              </w:rPr>
              <w:lastRenderedPageBreak/>
              <w:t>dựng phù hợp với quy hoạch kiến trúc được phê duyệt. Theo đánh giá chuyên môn và bảng tổng hợp rà soát của khóm.</w:t>
            </w:r>
          </w:p>
        </w:tc>
        <w:tc>
          <w:tcPr>
            <w:tcW w:w="2728" w:type="dxa"/>
            <w:vAlign w:val="center"/>
          </w:tcPr>
          <w:p w:rsidR="00883B32" w:rsidRPr="004E4FF6" w:rsidRDefault="00D53DDD" w:rsidP="00D53DDD">
            <w:pPr>
              <w:spacing w:before="120" w:after="120"/>
              <w:jc w:val="center"/>
              <w:rPr>
                <w:sz w:val="26"/>
                <w:szCs w:val="26"/>
              </w:rPr>
            </w:pPr>
            <w:r>
              <w:rPr>
                <w:sz w:val="26"/>
                <w:szCs w:val="26"/>
              </w:rPr>
              <w:lastRenderedPageBreak/>
              <w:t xml:space="preserve">Đạt </w:t>
            </w:r>
          </w:p>
        </w:tc>
        <w:tc>
          <w:tcPr>
            <w:tcW w:w="2410" w:type="dxa"/>
            <w:vAlign w:val="center"/>
          </w:tcPr>
          <w:p w:rsidR="00883B32" w:rsidRPr="004E4FF6" w:rsidRDefault="00883B32" w:rsidP="00ED23B4">
            <w:pPr>
              <w:spacing w:before="120" w:after="120"/>
              <w:jc w:val="center"/>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5</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Quản lý, khai thác, sử dụng hiệu quả các công trình công cộng trên địa bàn, phục vụ lợi ích công cộng; không có trường hợp lấn chiếm, sử dụng trái phép đất công và công trình công cộng.</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D53DDD" w:rsidP="00D72070">
            <w:pPr>
              <w:spacing w:before="120" w:after="120"/>
              <w:jc w:val="both"/>
              <w:rPr>
                <w:sz w:val="26"/>
                <w:szCs w:val="26"/>
              </w:rPr>
            </w:pPr>
            <w:r>
              <w:rPr>
                <w:sz w:val="26"/>
                <w:szCs w:val="26"/>
              </w:rPr>
              <w:t>Các công trình công cộng trên đại bàn được quản lý và sử dụng đúng mục đích</w:t>
            </w:r>
            <w:r w:rsidR="00D72070">
              <w:rPr>
                <w:sz w:val="26"/>
                <w:szCs w:val="26"/>
              </w:rPr>
              <w:t xml:space="preserve">. </w:t>
            </w:r>
          </w:p>
          <w:p w:rsidR="00D72070" w:rsidRDefault="00D72070" w:rsidP="00D72070">
            <w:pPr>
              <w:spacing w:before="120" w:after="120"/>
              <w:jc w:val="both"/>
              <w:rPr>
                <w:sz w:val="26"/>
                <w:szCs w:val="26"/>
              </w:rPr>
            </w:pPr>
            <w:r w:rsidRPr="00D72070">
              <w:rPr>
                <w:rFonts w:eastAsia="Calibri" w:cs="Times New Roman"/>
                <w:sz w:val="26"/>
                <w:szCs w:val="26"/>
              </w:rPr>
              <w:t>Còn tình trạng xây dựng trái phép, đẫ kịp thời khắc phục</w:t>
            </w:r>
            <w:r>
              <w:rPr>
                <w:rFonts w:eastAsia="Calibri" w:cs="Times New Roman"/>
                <w:sz w:val="26"/>
                <w:szCs w:val="26"/>
              </w:rPr>
              <w:t>.</w:t>
            </w:r>
          </w:p>
        </w:tc>
        <w:tc>
          <w:tcPr>
            <w:tcW w:w="2728" w:type="dxa"/>
            <w:vAlign w:val="center"/>
          </w:tcPr>
          <w:p w:rsidR="00883B32" w:rsidRPr="004E4FF6" w:rsidRDefault="00D53DDD"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679"/>
        </w:trPr>
        <w:tc>
          <w:tcPr>
            <w:tcW w:w="792" w:type="dxa"/>
            <w:vAlign w:val="center"/>
          </w:tcPr>
          <w:p w:rsidR="00883B32" w:rsidRPr="004E4FF6" w:rsidRDefault="00883B32" w:rsidP="00256B9B">
            <w:pPr>
              <w:spacing w:before="120" w:after="120"/>
              <w:jc w:val="center"/>
              <w:rPr>
                <w:sz w:val="26"/>
                <w:szCs w:val="26"/>
              </w:rPr>
            </w:pPr>
            <w:r w:rsidRPr="004E4FF6">
              <w:rPr>
                <w:sz w:val="26"/>
                <w:szCs w:val="26"/>
              </w:rPr>
              <w:t>6</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Tổ dân phố trong phường</w:t>
            </w:r>
            <w:r>
              <w:rPr>
                <w:sz w:val="26"/>
                <w:szCs w:val="26"/>
              </w:rPr>
              <w:t>, th</w:t>
            </w:r>
            <w:r w:rsidRPr="00603C48">
              <w:rPr>
                <w:sz w:val="26"/>
                <w:szCs w:val="26"/>
              </w:rPr>
              <w:t>ị</w:t>
            </w:r>
            <w:r>
              <w:rPr>
                <w:sz w:val="26"/>
                <w:szCs w:val="26"/>
              </w:rPr>
              <w:t xml:space="preserve"> tr</w:t>
            </w:r>
            <w:r w:rsidRPr="00603C48">
              <w:rPr>
                <w:sz w:val="26"/>
                <w:szCs w:val="26"/>
              </w:rPr>
              <w:t>ấ</w:t>
            </w:r>
            <w:r>
              <w:rPr>
                <w:sz w:val="26"/>
                <w:szCs w:val="26"/>
              </w:rPr>
              <w:t>n</w:t>
            </w:r>
            <w:r w:rsidRPr="004E4FF6">
              <w:rPr>
                <w:sz w:val="26"/>
                <w:szCs w:val="26"/>
              </w:rPr>
              <w:t xml:space="preserve"> vận động nhân dân thường xuyên tham gia bảo vệ cơ sở hạ tầng đô thị và giữ gìn vệ sinh môi trường.</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6E1448" w:rsidP="006E1448">
            <w:pPr>
              <w:spacing w:before="120" w:after="120"/>
              <w:jc w:val="both"/>
              <w:rPr>
                <w:sz w:val="26"/>
                <w:szCs w:val="26"/>
              </w:rPr>
            </w:pPr>
            <w:r>
              <w:rPr>
                <w:sz w:val="26"/>
                <w:szCs w:val="26"/>
              </w:rPr>
              <w:t xml:space="preserve">Các tổ tự quản thực hiện rà soát, thống kê và vận động người dân đăng ký thu gom rác thải sinh hoạt . Qua báo cáo thống kê của ngành môi trường tỷ lệ thu gom rác đạt 90,14 % </w:t>
            </w:r>
          </w:p>
        </w:tc>
        <w:tc>
          <w:tcPr>
            <w:tcW w:w="2728" w:type="dxa"/>
            <w:vAlign w:val="center"/>
          </w:tcPr>
          <w:p w:rsidR="00883B32" w:rsidRPr="004E4FF6" w:rsidRDefault="00D53DDD"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7</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Không có nhà tạm, nhà dột nát.</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D53DDD" w:rsidRDefault="00D53DDD" w:rsidP="00ED23B4">
            <w:pPr>
              <w:spacing w:before="120" w:after="120"/>
              <w:rPr>
                <w:sz w:val="26"/>
                <w:szCs w:val="26"/>
              </w:rPr>
            </w:pPr>
            <w:r w:rsidRPr="00D53DDD">
              <w:rPr>
                <w:sz w:val="26"/>
                <w:szCs w:val="26"/>
              </w:rPr>
              <w:t>Hiện nay trên địa bàn phườ</w:t>
            </w:r>
            <w:r>
              <w:rPr>
                <w:sz w:val="26"/>
                <w:szCs w:val="26"/>
              </w:rPr>
              <w:t xml:space="preserve">ng không có nhà </w:t>
            </w:r>
            <w:r w:rsidRPr="00D53DDD">
              <w:rPr>
                <w:sz w:val="26"/>
                <w:szCs w:val="26"/>
              </w:rPr>
              <w:t>tạm, nhà dột nát</w:t>
            </w:r>
          </w:p>
        </w:tc>
        <w:tc>
          <w:tcPr>
            <w:tcW w:w="2728" w:type="dxa"/>
            <w:vAlign w:val="center"/>
          </w:tcPr>
          <w:p w:rsidR="00883B32" w:rsidRPr="004E4FF6" w:rsidRDefault="00D53DDD"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RPr="00DB7B79" w:rsidTr="00E43053">
        <w:trPr>
          <w:gridAfter w:val="2"/>
          <w:wAfter w:w="3686" w:type="dxa"/>
          <w:trHeight w:val="941"/>
        </w:trPr>
        <w:tc>
          <w:tcPr>
            <w:tcW w:w="792" w:type="dxa"/>
            <w:vAlign w:val="center"/>
          </w:tcPr>
          <w:p w:rsidR="00883B32" w:rsidRPr="004E4FF6" w:rsidRDefault="00883B32" w:rsidP="00256B9B">
            <w:pPr>
              <w:spacing w:before="120" w:after="120"/>
              <w:jc w:val="center"/>
              <w:rPr>
                <w:b/>
                <w:sz w:val="26"/>
                <w:szCs w:val="26"/>
              </w:rPr>
            </w:pPr>
            <w:r w:rsidRPr="004E4FF6">
              <w:rPr>
                <w:b/>
                <w:sz w:val="26"/>
                <w:szCs w:val="26"/>
              </w:rPr>
              <w:lastRenderedPageBreak/>
              <w:t>II</w:t>
            </w:r>
          </w:p>
        </w:tc>
        <w:tc>
          <w:tcPr>
            <w:tcW w:w="14412" w:type="dxa"/>
            <w:gridSpan w:val="5"/>
            <w:vAlign w:val="center"/>
          </w:tcPr>
          <w:p w:rsidR="00883B32" w:rsidRPr="00A36F2A" w:rsidRDefault="00883B32" w:rsidP="00F74AAD">
            <w:pPr>
              <w:spacing w:before="120" w:after="120"/>
              <w:rPr>
                <w:b/>
                <w:sz w:val="26"/>
                <w:szCs w:val="26"/>
              </w:rPr>
            </w:pPr>
            <w:r w:rsidRPr="004E4FF6">
              <w:rPr>
                <w:b/>
                <w:sz w:val="26"/>
                <w:szCs w:val="26"/>
              </w:rPr>
              <w:t>GIAO THÔNG ĐÔ THỊ</w:t>
            </w:r>
          </w:p>
        </w:tc>
        <w:tc>
          <w:tcPr>
            <w:tcW w:w="2977" w:type="dxa"/>
            <w:gridSpan w:val="2"/>
          </w:tcPr>
          <w:p w:rsidR="00883B32" w:rsidRPr="00DB7B79" w:rsidRDefault="00883B32"/>
        </w:tc>
        <w:tc>
          <w:tcPr>
            <w:tcW w:w="2977" w:type="dxa"/>
            <w:gridSpan w:val="2"/>
            <w:vAlign w:val="center"/>
          </w:tcPr>
          <w:p w:rsidR="00883B32" w:rsidRPr="00DB7B79" w:rsidRDefault="00883B32"/>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1</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Các tuyến đường trên địa bàn phường</w:t>
            </w:r>
            <w:r>
              <w:rPr>
                <w:sz w:val="26"/>
                <w:szCs w:val="26"/>
              </w:rPr>
              <w:t>, th</w:t>
            </w:r>
            <w:r w:rsidRPr="00DB3D32">
              <w:rPr>
                <w:sz w:val="26"/>
                <w:szCs w:val="26"/>
              </w:rPr>
              <w:t>ị</w:t>
            </w:r>
            <w:r>
              <w:rPr>
                <w:sz w:val="26"/>
                <w:szCs w:val="26"/>
              </w:rPr>
              <w:t xml:space="preserve"> tr</w:t>
            </w:r>
            <w:r w:rsidRPr="00DB3D32">
              <w:rPr>
                <w:sz w:val="26"/>
                <w:szCs w:val="26"/>
              </w:rPr>
              <w:t>ấ</w:t>
            </w:r>
            <w:r>
              <w:rPr>
                <w:sz w:val="26"/>
                <w:szCs w:val="26"/>
              </w:rPr>
              <w:t>n</w:t>
            </w:r>
            <w:r w:rsidRPr="004E4FF6">
              <w:rPr>
                <w:sz w:val="26"/>
                <w:szCs w:val="26"/>
              </w:rPr>
              <w:t xml:space="preserve"> được rải nhựa hoặc bê tông hóa theo quy hoạch; các tuyến phố chính đều có vỉa hè, điện chiếu sáng, cây xanh, cây bóng mát.</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5F655A" w:rsidRDefault="005F655A" w:rsidP="005F655A">
            <w:pPr>
              <w:spacing w:before="120" w:after="120"/>
              <w:jc w:val="both"/>
              <w:rPr>
                <w:sz w:val="26"/>
                <w:szCs w:val="26"/>
              </w:rPr>
            </w:pPr>
            <w:r w:rsidRPr="005F655A">
              <w:rPr>
                <w:sz w:val="26"/>
                <w:szCs w:val="26"/>
              </w:rPr>
              <w:t>Các tuyến đường trên địa bàn phường trước khi nâng cấp láng nhựa đều có hồ sơ thẩm định từ phòng quản lý đô thị và sự phù hợp quy hoạch. Hiện 100% tuyến phố văn minh trên địa bàn đều có vỉa hè, điện chiếu sáng và cây xanh</w:t>
            </w:r>
          </w:p>
        </w:tc>
        <w:tc>
          <w:tcPr>
            <w:tcW w:w="2728" w:type="dxa"/>
            <w:vAlign w:val="center"/>
          </w:tcPr>
          <w:p w:rsidR="00883B32" w:rsidRPr="001735C1" w:rsidRDefault="006E1448"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2</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Hệ thống điều khiển giao thông, đèn tín hiệu, biển chỉ dẫn được lắp đặt đầy đủ theo quy định.</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7E6291" w:rsidP="007E6291">
            <w:pPr>
              <w:spacing w:before="120" w:after="120"/>
              <w:jc w:val="both"/>
              <w:rPr>
                <w:sz w:val="26"/>
                <w:szCs w:val="26"/>
              </w:rPr>
            </w:pPr>
            <w:r>
              <w:rPr>
                <w:sz w:val="26"/>
                <w:szCs w:val="26"/>
              </w:rPr>
              <w:t>21/21 tuyến đường chính và hẻm trên địa bàn phường đều được gắn biển báo, an toàn giao thông được lắp đặt theo đúng quy chuẩn.</w:t>
            </w:r>
          </w:p>
        </w:tc>
        <w:tc>
          <w:tcPr>
            <w:tcW w:w="2728" w:type="dxa"/>
            <w:vAlign w:val="center"/>
          </w:tcPr>
          <w:p w:rsidR="00883B32" w:rsidRPr="004E4FF6" w:rsidRDefault="007E6291"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3</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Hành lang an toàn giao thông đảm bảo mỹ quan đô thị; không có hiện tượng lấn chiếm lòng đường, vỉa hè kinh doanh, buôn bán, vi phạm trật tự an toàn giao thông.</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DB6ACB" w:rsidRDefault="0002559A" w:rsidP="007E6291">
            <w:pPr>
              <w:spacing w:before="120" w:after="120"/>
              <w:jc w:val="both"/>
              <w:rPr>
                <w:sz w:val="26"/>
                <w:szCs w:val="26"/>
              </w:rPr>
            </w:pPr>
            <w:r w:rsidRPr="0002559A">
              <w:rPr>
                <w:rFonts w:eastAsia="Calibri" w:cs="Times New Roman"/>
                <w:sz w:val="26"/>
                <w:szCs w:val="26"/>
              </w:rPr>
              <w:t>Còn tình trạng vi phạm trật tự  đô thị, trật tự mua bán từng lúc, từng nơi còn xảy ra (trước các cổng Công ty , xí nghiệp, bệnh viện)</w:t>
            </w:r>
            <w:r>
              <w:rPr>
                <w:rFonts w:eastAsia="Calibri" w:cs="Times New Roman"/>
                <w:sz w:val="26"/>
                <w:szCs w:val="26"/>
              </w:rPr>
              <w:t xml:space="preserve">. </w:t>
            </w:r>
          </w:p>
        </w:tc>
        <w:tc>
          <w:tcPr>
            <w:tcW w:w="2728" w:type="dxa"/>
            <w:vAlign w:val="center"/>
          </w:tcPr>
          <w:p w:rsidR="00883B32" w:rsidRPr="00DB6ACB" w:rsidRDefault="007E6291"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890"/>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4</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Hệ thống đường điện trên địa bàn phường</w:t>
            </w:r>
            <w:r>
              <w:rPr>
                <w:sz w:val="26"/>
                <w:szCs w:val="26"/>
              </w:rPr>
              <w:t>, th</w:t>
            </w:r>
            <w:r w:rsidRPr="00DB3D32">
              <w:rPr>
                <w:sz w:val="26"/>
                <w:szCs w:val="26"/>
              </w:rPr>
              <w:t>ị</w:t>
            </w:r>
            <w:r>
              <w:rPr>
                <w:sz w:val="26"/>
                <w:szCs w:val="26"/>
              </w:rPr>
              <w:t xml:space="preserve"> tr</w:t>
            </w:r>
            <w:r w:rsidRPr="00DB3D32">
              <w:rPr>
                <w:sz w:val="26"/>
                <w:szCs w:val="26"/>
              </w:rPr>
              <w:t>ấ</w:t>
            </w:r>
            <w:r>
              <w:rPr>
                <w:sz w:val="26"/>
                <w:szCs w:val="26"/>
              </w:rPr>
              <w:t>n</w:t>
            </w:r>
            <w:r w:rsidRPr="004E4FF6">
              <w:rPr>
                <w:sz w:val="26"/>
                <w:szCs w:val="26"/>
              </w:rPr>
              <w:t xml:space="preserve"> an toàn theo quy định.</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956F6E" w:rsidP="00F1319C">
            <w:pPr>
              <w:spacing w:before="120" w:after="120"/>
              <w:jc w:val="both"/>
              <w:rPr>
                <w:sz w:val="26"/>
                <w:szCs w:val="26"/>
              </w:rPr>
            </w:pPr>
            <w:r>
              <w:rPr>
                <w:sz w:val="26"/>
                <w:szCs w:val="26"/>
              </w:rPr>
              <w:t>Hiện thống đường điện trên địa bàn phường được vận hành quản lý theo đúng quy trình kỹ thuật</w:t>
            </w:r>
          </w:p>
        </w:tc>
        <w:tc>
          <w:tcPr>
            <w:tcW w:w="2728" w:type="dxa"/>
            <w:vAlign w:val="center"/>
          </w:tcPr>
          <w:p w:rsidR="00883B32" w:rsidRPr="004E4FF6" w:rsidRDefault="007E6291"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802"/>
        </w:trPr>
        <w:tc>
          <w:tcPr>
            <w:tcW w:w="792" w:type="dxa"/>
            <w:vAlign w:val="center"/>
          </w:tcPr>
          <w:p w:rsidR="00883B32" w:rsidRPr="004E4FF6" w:rsidRDefault="00883B32" w:rsidP="00256B9B">
            <w:pPr>
              <w:spacing w:before="120" w:after="120"/>
              <w:jc w:val="center"/>
              <w:rPr>
                <w:sz w:val="26"/>
                <w:szCs w:val="26"/>
              </w:rPr>
            </w:pPr>
            <w:r w:rsidRPr="004E4FF6">
              <w:rPr>
                <w:sz w:val="26"/>
                <w:szCs w:val="26"/>
              </w:rPr>
              <w:t>5</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Số hộ sử dụng điện thường xuyên, an toàn.</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7E7501" w:rsidP="009C5072">
            <w:pPr>
              <w:spacing w:before="120" w:after="120"/>
              <w:jc w:val="both"/>
              <w:rPr>
                <w:sz w:val="26"/>
                <w:szCs w:val="26"/>
              </w:rPr>
            </w:pPr>
            <w:r>
              <w:rPr>
                <w:sz w:val="26"/>
                <w:szCs w:val="26"/>
              </w:rPr>
              <w:t>100% hộ dân trên địa bàn phường đ</w:t>
            </w:r>
            <w:r w:rsidR="009C5072">
              <w:rPr>
                <w:sz w:val="26"/>
                <w:szCs w:val="26"/>
              </w:rPr>
              <w:t>ếuử dụng điện an toàn có hồ sơ xin phép và được ngành điện lực lắp đặt quý quy trình kỹ thuật</w:t>
            </w:r>
          </w:p>
        </w:tc>
        <w:tc>
          <w:tcPr>
            <w:tcW w:w="2728" w:type="dxa"/>
            <w:vAlign w:val="center"/>
          </w:tcPr>
          <w:p w:rsidR="00883B32" w:rsidRPr="004E4FF6" w:rsidRDefault="007E6291"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970"/>
        </w:trPr>
        <w:tc>
          <w:tcPr>
            <w:tcW w:w="792" w:type="dxa"/>
            <w:vAlign w:val="center"/>
          </w:tcPr>
          <w:p w:rsidR="00883B32" w:rsidRPr="004E4FF6" w:rsidRDefault="00883B32" w:rsidP="00256B9B">
            <w:pPr>
              <w:spacing w:before="120" w:after="120"/>
              <w:jc w:val="center"/>
              <w:rPr>
                <w:sz w:val="26"/>
                <w:szCs w:val="26"/>
              </w:rPr>
            </w:pPr>
            <w:r w:rsidRPr="004E4FF6">
              <w:rPr>
                <w:sz w:val="26"/>
                <w:szCs w:val="26"/>
              </w:rPr>
              <w:t>6</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Tỷ lệ đường phố chính được chiếu sáng.</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90%</w:t>
            </w:r>
          </w:p>
        </w:tc>
        <w:tc>
          <w:tcPr>
            <w:tcW w:w="2977" w:type="dxa"/>
            <w:vAlign w:val="center"/>
          </w:tcPr>
          <w:p w:rsidR="009C5072" w:rsidRDefault="009C5072" w:rsidP="009C5072">
            <w:pPr>
              <w:spacing w:before="120" w:after="120"/>
              <w:jc w:val="both"/>
              <w:rPr>
                <w:sz w:val="26"/>
                <w:szCs w:val="26"/>
              </w:rPr>
            </w:pPr>
            <w:r>
              <w:rPr>
                <w:sz w:val="26"/>
                <w:szCs w:val="26"/>
              </w:rPr>
              <w:t xml:space="preserve">Tỷ lệ đường phố chính được chiếu sáng đạt 95 %. Hiện trên địa bàn phường có 21 hệ thống chiếu sáng công cộng </w:t>
            </w:r>
          </w:p>
        </w:tc>
        <w:tc>
          <w:tcPr>
            <w:tcW w:w="2728" w:type="dxa"/>
            <w:vAlign w:val="center"/>
          </w:tcPr>
          <w:p w:rsidR="00883B32" w:rsidRPr="004E4FF6" w:rsidRDefault="007E6291"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138"/>
        </w:trPr>
        <w:tc>
          <w:tcPr>
            <w:tcW w:w="792" w:type="dxa"/>
            <w:vAlign w:val="center"/>
          </w:tcPr>
          <w:p w:rsidR="00883B32" w:rsidRPr="004E4FF6" w:rsidRDefault="00883B32" w:rsidP="00256B9B">
            <w:pPr>
              <w:spacing w:before="120" w:after="120"/>
              <w:jc w:val="center"/>
              <w:rPr>
                <w:sz w:val="26"/>
                <w:szCs w:val="26"/>
              </w:rPr>
            </w:pPr>
            <w:r w:rsidRPr="004E4FF6">
              <w:rPr>
                <w:sz w:val="26"/>
                <w:szCs w:val="26"/>
              </w:rPr>
              <w:t>7</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Tỷ lệ đường khu nhà ở, ngõ phố được chiếu sáng.</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70%</w:t>
            </w:r>
          </w:p>
        </w:tc>
        <w:tc>
          <w:tcPr>
            <w:tcW w:w="2977" w:type="dxa"/>
            <w:vAlign w:val="center"/>
          </w:tcPr>
          <w:p w:rsidR="00883B32" w:rsidRDefault="009C5072" w:rsidP="00ED23B4">
            <w:pPr>
              <w:spacing w:before="120" w:after="120"/>
              <w:jc w:val="center"/>
              <w:rPr>
                <w:sz w:val="26"/>
                <w:szCs w:val="26"/>
              </w:rPr>
            </w:pPr>
            <w:r>
              <w:rPr>
                <w:sz w:val="26"/>
                <w:szCs w:val="26"/>
              </w:rPr>
              <w:t>Tỷ lệ khu nhà ở, ngõ phố được chiếu sáng hiện đạt khoảng trên 80%</w:t>
            </w:r>
          </w:p>
        </w:tc>
        <w:tc>
          <w:tcPr>
            <w:tcW w:w="2728" w:type="dxa"/>
            <w:vAlign w:val="center"/>
          </w:tcPr>
          <w:p w:rsidR="00883B32" w:rsidRPr="004E4FF6" w:rsidRDefault="007E6291"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RPr="00C673D1" w:rsidTr="00E43053">
        <w:trPr>
          <w:gridAfter w:val="2"/>
          <w:wAfter w:w="3686" w:type="dxa"/>
          <w:trHeight w:val="1112"/>
        </w:trPr>
        <w:tc>
          <w:tcPr>
            <w:tcW w:w="792" w:type="dxa"/>
            <w:vAlign w:val="center"/>
          </w:tcPr>
          <w:p w:rsidR="00883B32" w:rsidRPr="004E4FF6" w:rsidRDefault="00883B32" w:rsidP="00256B9B">
            <w:pPr>
              <w:spacing w:before="120" w:after="120"/>
              <w:jc w:val="center"/>
              <w:rPr>
                <w:b/>
                <w:sz w:val="26"/>
                <w:szCs w:val="26"/>
              </w:rPr>
            </w:pPr>
            <w:r w:rsidRPr="004E4FF6">
              <w:rPr>
                <w:b/>
                <w:sz w:val="26"/>
                <w:szCs w:val="26"/>
              </w:rPr>
              <w:t>III</w:t>
            </w:r>
          </w:p>
        </w:tc>
        <w:tc>
          <w:tcPr>
            <w:tcW w:w="14412" w:type="dxa"/>
            <w:gridSpan w:val="5"/>
            <w:vAlign w:val="center"/>
          </w:tcPr>
          <w:p w:rsidR="00883B32" w:rsidRPr="00A36F2A" w:rsidRDefault="00883B32" w:rsidP="00F2573F">
            <w:pPr>
              <w:spacing w:before="120" w:after="120"/>
              <w:rPr>
                <w:b/>
                <w:sz w:val="26"/>
                <w:szCs w:val="26"/>
              </w:rPr>
            </w:pPr>
            <w:r w:rsidRPr="004E4FF6">
              <w:rPr>
                <w:b/>
                <w:sz w:val="26"/>
                <w:szCs w:val="26"/>
              </w:rPr>
              <w:t>MÔI TRƯỜNG VÀ AN TOÀN THỰC PHẨM ĐÔ THỊ</w:t>
            </w:r>
          </w:p>
        </w:tc>
        <w:tc>
          <w:tcPr>
            <w:tcW w:w="2977" w:type="dxa"/>
            <w:gridSpan w:val="2"/>
          </w:tcPr>
          <w:p w:rsidR="00883B32" w:rsidRPr="00C673D1" w:rsidRDefault="00883B32"/>
        </w:tc>
        <w:tc>
          <w:tcPr>
            <w:tcW w:w="2977" w:type="dxa"/>
            <w:gridSpan w:val="2"/>
            <w:vAlign w:val="center"/>
          </w:tcPr>
          <w:p w:rsidR="00883B32" w:rsidRPr="00C673D1" w:rsidRDefault="00883B32"/>
        </w:tc>
      </w:tr>
      <w:tr w:rsidR="00883B32" w:rsidTr="00EC05C7">
        <w:trPr>
          <w:gridAfter w:val="6"/>
          <w:wAfter w:w="9640" w:type="dxa"/>
          <w:trHeight w:val="1564"/>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1</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Trồng cây xanh công cộng tại các đường phố, khu vui chơi; các hộ gia đình trồng hoa, cây xanh trong khuôn viên gia đình, trên địa bàn khu dân cư.</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2331E2" w:rsidRDefault="0035253C" w:rsidP="002331E2">
            <w:pPr>
              <w:spacing w:before="100" w:after="100" w:line="288" w:lineRule="auto"/>
              <w:ind w:firstLine="720"/>
              <w:jc w:val="both"/>
              <w:rPr>
                <w:rFonts w:eastAsia="Calibri" w:cs="Times New Roman"/>
                <w:color w:val="000000"/>
                <w:szCs w:val="28"/>
              </w:rPr>
            </w:pPr>
            <w:r w:rsidRPr="0035253C">
              <w:rPr>
                <w:rFonts w:eastAsia="Calibri" w:cs="Times New Roman"/>
                <w:color w:val="000000"/>
                <w:szCs w:val="28"/>
              </w:rPr>
              <w:t>Nhậ</w:t>
            </w:r>
            <w:r w:rsidR="00321EEB">
              <w:rPr>
                <w:rFonts w:eastAsia="Calibri" w:cs="Times New Roman"/>
                <w:color w:val="000000"/>
                <w:szCs w:val="28"/>
              </w:rPr>
              <w:t>n và phân bố 2.4</w:t>
            </w:r>
            <w:r w:rsidRPr="0035253C">
              <w:rPr>
                <w:rFonts w:eastAsia="Calibri" w:cs="Times New Roman"/>
                <w:color w:val="000000"/>
                <w:szCs w:val="28"/>
              </w:rPr>
              <w:t xml:space="preserve">00 cây trồng phân tán cho các đơn vị, đoàn thể trồng tại các tuyến sông, kênh, rạch. </w:t>
            </w:r>
          </w:p>
        </w:tc>
        <w:tc>
          <w:tcPr>
            <w:tcW w:w="2728" w:type="dxa"/>
            <w:vAlign w:val="center"/>
          </w:tcPr>
          <w:p w:rsidR="00883B32" w:rsidRPr="00DB6ACB" w:rsidRDefault="0035253C"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2</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Doanh nghiệp, cơ sở sản xuất kinh doanh, hộ sản xuất kinh doanh cá thể, hộ dân trên địa bàn phải đạt các tiêu chuẩn vệ sinh môi trường theo quy định; chất thải, nước thải, rác thải được thu gom, xử lý đúng quy định.</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970DA7" w:rsidRDefault="00970DA7" w:rsidP="00970DA7">
            <w:pPr>
              <w:spacing w:before="100" w:after="100" w:line="288" w:lineRule="auto"/>
              <w:ind w:firstLine="720"/>
              <w:jc w:val="both"/>
              <w:rPr>
                <w:rFonts w:eastAsia="Calibri" w:cs="Times New Roman"/>
                <w:color w:val="000000"/>
                <w:szCs w:val="28"/>
              </w:rPr>
            </w:pPr>
            <w:r w:rsidRPr="00970DA7">
              <w:rPr>
                <w:rFonts w:eastAsia="Calibri" w:cs="Times New Roman"/>
                <w:color w:val="000000"/>
                <w:szCs w:val="28"/>
              </w:rPr>
              <w:t>Cập nhật mới 07 cơ sở thuộc đối tượng chịu phí BVMT đối với nước thải công nghiệp, 14 hộ khai thác, sử dụng tài nguyên nước mặt, và 03 giếng khoan đang sử dụng.</w:t>
            </w:r>
          </w:p>
          <w:p w:rsidR="00883B32" w:rsidRPr="00DB6ACB" w:rsidRDefault="00434D1D" w:rsidP="00970DA7">
            <w:pPr>
              <w:spacing w:before="120" w:after="120"/>
              <w:ind w:firstLine="459"/>
              <w:jc w:val="both"/>
              <w:rPr>
                <w:sz w:val="26"/>
                <w:szCs w:val="26"/>
              </w:rPr>
            </w:pPr>
            <w:r w:rsidRPr="0035253C">
              <w:rPr>
                <w:rFonts w:eastAsia="Calibri" w:cs="Times New Roman"/>
                <w:color w:val="000000"/>
                <w:szCs w:val="28"/>
              </w:rPr>
              <w:t>Số tuyến thu gom hiện có trên địa bàn phường gồm 52 tuyến (trong đó có 21 tuyến đường chính và 31 tuyến hẻm) vớ</w:t>
            </w:r>
            <w:r w:rsidR="002456CD">
              <w:rPr>
                <w:rFonts w:eastAsia="Calibri" w:cs="Times New Roman"/>
                <w:color w:val="000000"/>
                <w:szCs w:val="28"/>
              </w:rPr>
              <w:t>i 7.111/7.851</w:t>
            </w:r>
            <w:r w:rsidRPr="0035253C">
              <w:rPr>
                <w:rFonts w:eastAsia="Calibri" w:cs="Times New Roman"/>
                <w:color w:val="000000"/>
                <w:szCs w:val="28"/>
              </w:rPr>
              <w:t xml:space="preserve"> hộ dân tham gia thu gom, đạ</w:t>
            </w:r>
            <w:r w:rsidR="002456CD">
              <w:rPr>
                <w:rFonts w:eastAsia="Calibri" w:cs="Times New Roman"/>
                <w:color w:val="000000"/>
                <w:szCs w:val="28"/>
              </w:rPr>
              <w:t>t 90,57</w:t>
            </w:r>
            <w:r w:rsidRPr="0035253C">
              <w:rPr>
                <w:rFonts w:eastAsia="Calibri" w:cs="Times New Roman"/>
                <w:color w:val="000000"/>
                <w:szCs w:val="28"/>
              </w:rPr>
              <w:t>%</w:t>
            </w:r>
          </w:p>
        </w:tc>
        <w:tc>
          <w:tcPr>
            <w:tcW w:w="2728" w:type="dxa"/>
            <w:vAlign w:val="center"/>
          </w:tcPr>
          <w:p w:rsidR="00883B32" w:rsidRPr="00DB6ACB" w:rsidRDefault="00434D1D" w:rsidP="00ED23B4">
            <w:pPr>
              <w:spacing w:before="120" w:after="120"/>
              <w:jc w:val="center"/>
              <w:rPr>
                <w:spacing w:val="-8"/>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164"/>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3</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Số hộ gia đình sử dụng nước sạch theo quy định.</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100%</w:t>
            </w:r>
          </w:p>
        </w:tc>
        <w:tc>
          <w:tcPr>
            <w:tcW w:w="2977" w:type="dxa"/>
            <w:vAlign w:val="center"/>
          </w:tcPr>
          <w:p w:rsidR="00883B32" w:rsidRPr="00DB6ACB" w:rsidRDefault="00434D1D" w:rsidP="00434D1D">
            <w:pPr>
              <w:spacing w:before="120" w:after="120"/>
              <w:jc w:val="both"/>
              <w:rPr>
                <w:sz w:val="26"/>
                <w:szCs w:val="26"/>
              </w:rPr>
            </w:pPr>
            <w:r>
              <w:rPr>
                <w:sz w:val="26"/>
                <w:szCs w:val="26"/>
              </w:rPr>
              <w:t xml:space="preserve">100% </w:t>
            </w:r>
            <w:r w:rsidRPr="004E4FF6">
              <w:rPr>
                <w:sz w:val="26"/>
                <w:szCs w:val="26"/>
              </w:rPr>
              <w:t>Số hộ gia đình sử dụng nước sạch theo quy định.</w:t>
            </w:r>
          </w:p>
        </w:tc>
        <w:tc>
          <w:tcPr>
            <w:tcW w:w="2728" w:type="dxa"/>
            <w:vAlign w:val="center"/>
          </w:tcPr>
          <w:p w:rsidR="00883B32" w:rsidRPr="00DB6ACB" w:rsidRDefault="00C37676" w:rsidP="00ED23B4">
            <w:pPr>
              <w:spacing w:before="120" w:after="120"/>
              <w:jc w:val="center"/>
              <w:rPr>
                <w:spacing w:val="-8"/>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266"/>
        </w:trPr>
        <w:tc>
          <w:tcPr>
            <w:tcW w:w="792" w:type="dxa"/>
            <w:vAlign w:val="center"/>
          </w:tcPr>
          <w:p w:rsidR="00883B32" w:rsidRPr="004E4FF6" w:rsidRDefault="00883B32" w:rsidP="00256B9B">
            <w:pPr>
              <w:spacing w:before="120" w:after="120"/>
              <w:jc w:val="center"/>
              <w:rPr>
                <w:sz w:val="26"/>
                <w:szCs w:val="26"/>
              </w:rPr>
            </w:pPr>
            <w:r w:rsidRPr="004E4FF6">
              <w:rPr>
                <w:sz w:val="26"/>
                <w:szCs w:val="26"/>
              </w:rPr>
              <w:t>4</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Số hộ gia đình có nhà tiêu, nhà tắm, bể chứa nước sinh hoạt hợp vệ sinh và đảm bảo 3 sạch.</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100%</w:t>
            </w:r>
          </w:p>
        </w:tc>
        <w:tc>
          <w:tcPr>
            <w:tcW w:w="2977" w:type="dxa"/>
            <w:vAlign w:val="center"/>
          </w:tcPr>
          <w:p w:rsidR="00883B32" w:rsidRPr="00DB6ACB" w:rsidRDefault="00434D1D" w:rsidP="00D647EC">
            <w:pPr>
              <w:spacing w:before="120" w:after="120"/>
              <w:jc w:val="center"/>
              <w:rPr>
                <w:sz w:val="26"/>
                <w:szCs w:val="26"/>
              </w:rPr>
            </w:pPr>
            <w:r>
              <w:rPr>
                <w:sz w:val="26"/>
                <w:szCs w:val="26"/>
              </w:rPr>
              <w:t>Các công trình nhà tắm, hố xí, bể nước sinh hoạt đảm bảo vệ sinh môi trường và đảm bảo 3 sạch</w:t>
            </w:r>
          </w:p>
        </w:tc>
        <w:tc>
          <w:tcPr>
            <w:tcW w:w="2728" w:type="dxa"/>
            <w:vAlign w:val="center"/>
          </w:tcPr>
          <w:p w:rsidR="00883B32" w:rsidRPr="00DB6ACB" w:rsidRDefault="00C37676" w:rsidP="00ED23B4">
            <w:pPr>
              <w:spacing w:before="120" w:after="120"/>
              <w:jc w:val="center"/>
              <w:rPr>
                <w:spacing w:val="-8"/>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254"/>
        </w:trPr>
        <w:tc>
          <w:tcPr>
            <w:tcW w:w="792" w:type="dxa"/>
            <w:vAlign w:val="center"/>
          </w:tcPr>
          <w:p w:rsidR="00883B32" w:rsidRPr="004E4FF6" w:rsidRDefault="00883B32" w:rsidP="00256B9B">
            <w:pPr>
              <w:spacing w:before="120" w:after="120"/>
              <w:jc w:val="center"/>
              <w:rPr>
                <w:sz w:val="26"/>
                <w:szCs w:val="26"/>
              </w:rPr>
            </w:pPr>
            <w:r w:rsidRPr="004E4FF6">
              <w:rPr>
                <w:sz w:val="26"/>
                <w:szCs w:val="26"/>
              </w:rPr>
              <w:t>5</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Hộ gia đình và cơ sở sản xuất, kinh doanh thực phẩm tuân thủ các quy định về đảm bảo an toàn thực phẩm.</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100%</w:t>
            </w:r>
          </w:p>
        </w:tc>
        <w:tc>
          <w:tcPr>
            <w:tcW w:w="2977" w:type="dxa"/>
            <w:vAlign w:val="center"/>
          </w:tcPr>
          <w:p w:rsidR="00A35469" w:rsidRPr="00A35469" w:rsidRDefault="00A35469" w:rsidP="00A35469">
            <w:pPr>
              <w:spacing w:before="100" w:after="100" w:line="288" w:lineRule="auto"/>
              <w:ind w:firstLine="720"/>
              <w:jc w:val="both"/>
              <w:rPr>
                <w:rFonts w:eastAsia="Calibri" w:cs="Times New Roman"/>
                <w:color w:val="000000"/>
                <w:szCs w:val="28"/>
              </w:rPr>
            </w:pPr>
            <w:r w:rsidRPr="00A35469">
              <w:rPr>
                <w:rFonts w:eastAsia="Calibri" w:cs="Times New Roman"/>
                <w:color w:val="000000"/>
                <w:szCs w:val="28"/>
              </w:rPr>
              <w:t>Hiện nay, trên địa bàn phường có 06 cơ sở sản xuất, kinh doanh dược phẩm, thực phẩm, 106 cơ sở kinh doanh dịch vụ ăn uống (69 cơ sở địa phương quản lý; 37 cơ sở thành phố quản lý), các cơ sở có giấy chứng nhận đủ điều kiện an toàn vệ sinh thực phẩm và giấy cam kết đảm bảo an toàn vệ sinh thực phẩm.</w:t>
            </w:r>
          </w:p>
          <w:p w:rsidR="00883B32" w:rsidRPr="00DB6ACB" w:rsidRDefault="00883B32" w:rsidP="00D647EC">
            <w:pPr>
              <w:spacing w:before="120" w:after="120"/>
              <w:jc w:val="center"/>
              <w:rPr>
                <w:sz w:val="26"/>
                <w:szCs w:val="26"/>
              </w:rPr>
            </w:pPr>
          </w:p>
        </w:tc>
        <w:tc>
          <w:tcPr>
            <w:tcW w:w="2728" w:type="dxa"/>
            <w:vAlign w:val="center"/>
          </w:tcPr>
          <w:p w:rsidR="00883B32" w:rsidRPr="00DB6ACB" w:rsidRDefault="00A35469" w:rsidP="00ED23B4">
            <w:pPr>
              <w:spacing w:before="120" w:after="120"/>
              <w:jc w:val="center"/>
              <w:rPr>
                <w:sz w:val="26"/>
                <w:szCs w:val="26"/>
              </w:rPr>
            </w:pPr>
            <w:r w:rsidRPr="004E4FF6">
              <w:rPr>
                <w:sz w:val="26"/>
                <w:szCs w:val="26"/>
              </w:rPr>
              <w:lastRenderedPageBreak/>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526"/>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6</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Không để xảy ra tình trạng ngộ độc thực phẩm lớn (</w:t>
            </w:r>
            <w:r w:rsidRPr="004E4FF6">
              <w:rPr>
                <w:rFonts w:cs="Times New Roman"/>
                <w:sz w:val="26"/>
                <w:szCs w:val="26"/>
              </w:rPr>
              <w:t>≥</w:t>
            </w:r>
            <w:r w:rsidRPr="004E4FF6">
              <w:rPr>
                <w:sz w:val="26"/>
                <w:szCs w:val="26"/>
              </w:rPr>
              <w:t xml:space="preserve"> 30 người mắc) trên địa bàn quản lý.</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DB6ACB" w:rsidRDefault="00FA4D64" w:rsidP="00FA4D64">
            <w:pPr>
              <w:spacing w:before="120" w:after="120"/>
              <w:ind w:firstLine="459"/>
              <w:jc w:val="both"/>
              <w:rPr>
                <w:sz w:val="26"/>
                <w:szCs w:val="26"/>
              </w:rPr>
            </w:pPr>
            <w:r w:rsidRPr="00FA4D64">
              <w:rPr>
                <w:rFonts w:eastAsia="Calibri" w:cs="Times New Roman"/>
                <w:color w:val="000000"/>
                <w:szCs w:val="28"/>
              </w:rPr>
              <w:t>Hằng tháng, các bộ phận chuyên môn của phường đều tổ chức kiểm tra tình hình an toàn vệ sinh thực phẩm trên địa bàn phường.</w:t>
            </w:r>
            <w:r w:rsidR="002456CD">
              <w:rPr>
                <w:rFonts w:eastAsia="Calibri" w:cs="Times New Roman"/>
                <w:color w:val="000000"/>
                <w:szCs w:val="28"/>
              </w:rPr>
              <w:t xml:space="preserve"> Và theo kết quả đánh giá của Trung tâm y tế thành phố, hiện tại chưa phát hiện trường hợp ngộ độc thực phẩm.</w:t>
            </w:r>
          </w:p>
        </w:tc>
        <w:tc>
          <w:tcPr>
            <w:tcW w:w="2728" w:type="dxa"/>
            <w:vAlign w:val="center"/>
          </w:tcPr>
          <w:p w:rsidR="00883B32" w:rsidRPr="00DB6ACB" w:rsidRDefault="00FA4D64"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RPr="005A72A8" w:rsidTr="00EC05C7">
        <w:trPr>
          <w:trHeight w:val="1217"/>
        </w:trPr>
        <w:tc>
          <w:tcPr>
            <w:tcW w:w="792" w:type="dxa"/>
            <w:vAlign w:val="center"/>
          </w:tcPr>
          <w:p w:rsidR="00883B32" w:rsidRPr="004E4FF6" w:rsidRDefault="00883B32" w:rsidP="00256B9B">
            <w:pPr>
              <w:spacing w:before="120" w:after="120"/>
              <w:jc w:val="center"/>
              <w:rPr>
                <w:b/>
                <w:sz w:val="26"/>
                <w:szCs w:val="26"/>
              </w:rPr>
            </w:pPr>
            <w:r w:rsidRPr="004E4FF6">
              <w:rPr>
                <w:b/>
                <w:sz w:val="26"/>
                <w:szCs w:val="26"/>
              </w:rPr>
              <w:t>IV</w:t>
            </w:r>
          </w:p>
        </w:tc>
        <w:tc>
          <w:tcPr>
            <w:tcW w:w="14412" w:type="dxa"/>
            <w:gridSpan w:val="5"/>
            <w:vAlign w:val="center"/>
          </w:tcPr>
          <w:p w:rsidR="00883B32" w:rsidRPr="004E4FF6" w:rsidRDefault="00883B32" w:rsidP="00366554">
            <w:pPr>
              <w:spacing w:before="120" w:after="120"/>
              <w:jc w:val="both"/>
              <w:rPr>
                <w:b/>
                <w:sz w:val="26"/>
                <w:szCs w:val="26"/>
              </w:rPr>
            </w:pPr>
            <w:r w:rsidRPr="004E4FF6">
              <w:rPr>
                <w:b/>
                <w:sz w:val="26"/>
                <w:szCs w:val="26"/>
              </w:rPr>
              <w:t>AN NINH, TRẬT TỰ ĐÔ THỊ</w:t>
            </w:r>
          </w:p>
        </w:tc>
        <w:tc>
          <w:tcPr>
            <w:tcW w:w="2410" w:type="dxa"/>
          </w:tcPr>
          <w:p w:rsidR="00883B32" w:rsidRPr="005A72A8" w:rsidRDefault="00883B32"/>
        </w:tc>
        <w:tc>
          <w:tcPr>
            <w:tcW w:w="2410" w:type="dxa"/>
            <w:gridSpan w:val="2"/>
            <w:vAlign w:val="center"/>
          </w:tcPr>
          <w:p w:rsidR="00883B32" w:rsidRPr="005A72A8" w:rsidRDefault="00883B32"/>
        </w:tc>
        <w:tc>
          <w:tcPr>
            <w:tcW w:w="2410" w:type="dxa"/>
            <w:gridSpan w:val="2"/>
            <w:vAlign w:val="center"/>
          </w:tcPr>
          <w:p w:rsidR="00883B32" w:rsidRPr="005A72A8" w:rsidRDefault="00883B32"/>
        </w:tc>
        <w:tc>
          <w:tcPr>
            <w:tcW w:w="2410" w:type="dxa"/>
            <w:vAlign w:val="center"/>
          </w:tcPr>
          <w:p w:rsidR="00883B32" w:rsidRPr="005A72A8" w:rsidRDefault="00883B32"/>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1</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Không để xảy ra hoạt động chống đảng, chống chính quyền, phá hoại khối đại đoàn kết.</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9F367B" w:rsidP="009F367B">
            <w:pPr>
              <w:spacing w:before="120" w:after="120"/>
              <w:jc w:val="both"/>
              <w:rPr>
                <w:sz w:val="26"/>
                <w:szCs w:val="26"/>
              </w:rPr>
            </w:pPr>
            <w:r w:rsidRPr="009F367B">
              <w:rPr>
                <w:sz w:val="26"/>
                <w:szCs w:val="26"/>
              </w:rPr>
              <w:t>Đảng</w:t>
            </w:r>
            <w:r w:rsidR="0001131E">
              <w:rPr>
                <w:sz w:val="26"/>
                <w:szCs w:val="26"/>
              </w:rPr>
              <w:t xml:space="preserve"> </w:t>
            </w:r>
            <w:r w:rsidRPr="009F367B">
              <w:rPr>
                <w:sz w:val="26"/>
                <w:szCs w:val="26"/>
              </w:rPr>
              <w:t>ủy ban hành Nghị quyết nắm chặt địa bàn kịp thờ</w:t>
            </w:r>
            <w:r w:rsidR="0001131E">
              <w:rPr>
                <w:sz w:val="26"/>
                <w:szCs w:val="26"/>
              </w:rPr>
              <w:t>i ngăn</w:t>
            </w:r>
            <w:r w:rsidRPr="009F367B">
              <w:rPr>
                <w:sz w:val="26"/>
                <w:szCs w:val="26"/>
              </w:rPr>
              <w:t xml:space="preserve"> chặn không để xảy ra hoạt động chống đảng, chống chính quyền, phá hoại khối đại đoàn </w:t>
            </w:r>
            <w:r w:rsidRPr="009F367B">
              <w:rPr>
                <w:sz w:val="26"/>
                <w:szCs w:val="26"/>
              </w:rPr>
              <w:lastRenderedPageBreak/>
              <w:t>kết</w:t>
            </w:r>
            <w:r w:rsidR="005B6522">
              <w:rPr>
                <w:sz w:val="26"/>
                <w:szCs w:val="26"/>
              </w:rPr>
              <w:t>.</w:t>
            </w:r>
          </w:p>
          <w:p w:rsidR="005B6522" w:rsidRPr="009F367B" w:rsidRDefault="005B6522" w:rsidP="009F367B">
            <w:pPr>
              <w:spacing w:before="120" w:after="120"/>
              <w:jc w:val="both"/>
              <w:rPr>
                <w:sz w:val="26"/>
                <w:szCs w:val="26"/>
              </w:rPr>
            </w:pPr>
            <w:r>
              <w:rPr>
                <w:sz w:val="26"/>
                <w:szCs w:val="26"/>
              </w:rPr>
              <w:t>HĐND tổ chức hội nghị tiếp xúc cử tri và đối thoại trực tiếp với nhân dân. Kịp thời nắm bắt tâm tư, nguyện vọng chính đáng của nhân dân.</w:t>
            </w:r>
          </w:p>
        </w:tc>
        <w:tc>
          <w:tcPr>
            <w:tcW w:w="2728" w:type="dxa"/>
            <w:vAlign w:val="center"/>
          </w:tcPr>
          <w:p w:rsidR="00883B32" w:rsidRPr="00396ACE" w:rsidRDefault="00FA4D64" w:rsidP="00FA4D64">
            <w:pPr>
              <w:spacing w:before="120" w:after="120"/>
              <w:jc w:val="center"/>
              <w:rPr>
                <w:sz w:val="26"/>
                <w:szCs w:val="26"/>
              </w:rPr>
            </w:pPr>
            <w:r w:rsidRPr="004E4FF6">
              <w:rPr>
                <w:sz w:val="26"/>
                <w:szCs w:val="26"/>
              </w:rPr>
              <w:lastRenderedPageBreak/>
              <w:t>Đạt</w:t>
            </w:r>
          </w:p>
        </w:tc>
        <w:tc>
          <w:tcPr>
            <w:tcW w:w="2410" w:type="dxa"/>
            <w:vAlign w:val="center"/>
          </w:tcPr>
          <w:p w:rsidR="00883B32" w:rsidRPr="00396ACE"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2</w:t>
            </w:r>
          </w:p>
        </w:tc>
        <w:tc>
          <w:tcPr>
            <w:tcW w:w="4701" w:type="dxa"/>
            <w:vAlign w:val="center"/>
          </w:tcPr>
          <w:p w:rsidR="00883B32" w:rsidRPr="003D0C5B" w:rsidRDefault="00883B32" w:rsidP="00366554">
            <w:pPr>
              <w:spacing w:before="120" w:after="120"/>
              <w:jc w:val="both"/>
              <w:rPr>
                <w:spacing w:val="-4"/>
                <w:sz w:val="26"/>
                <w:szCs w:val="26"/>
              </w:rPr>
            </w:pPr>
            <w:r w:rsidRPr="003D0C5B">
              <w:rPr>
                <w:spacing w:val="-4"/>
                <w:sz w:val="26"/>
                <w:szCs w:val="26"/>
              </w:rPr>
              <w:t>Không để xảy ra các hoạt động phá hoại các mục tiêu, công trình trọng điểm về kinh tế, văn hóa, xã hội, an ninh quốc gia.</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3031CE" w:rsidRDefault="005B6522" w:rsidP="009F367B">
            <w:pPr>
              <w:spacing w:before="120" w:after="120"/>
              <w:jc w:val="both"/>
              <w:rPr>
                <w:sz w:val="26"/>
                <w:szCs w:val="26"/>
              </w:rPr>
            </w:pPr>
            <w:r>
              <w:rPr>
                <w:sz w:val="26"/>
                <w:szCs w:val="26"/>
              </w:rPr>
              <w:t>Thành lập Ban thanh tra nhân dân và Ban giám sát công trình đầu tư công trên địa bàn.</w:t>
            </w:r>
          </w:p>
        </w:tc>
        <w:tc>
          <w:tcPr>
            <w:tcW w:w="2728" w:type="dxa"/>
            <w:vAlign w:val="center"/>
          </w:tcPr>
          <w:p w:rsidR="00883B32" w:rsidRPr="004E4FF6" w:rsidRDefault="00FA4D64" w:rsidP="00FA4D6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3</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Không để xảy ra hoạt động tín ngưỡng, tôn giáo trái pháp luật; hoạt động lợi dụng tín ngưỡng, tôn giáo, dân tộc, tranh chấp, khiếu kiện phức tạp về an ninh trật tự.</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6B7B12" w:rsidP="006B7B12">
            <w:pPr>
              <w:spacing w:before="120" w:after="120"/>
              <w:jc w:val="both"/>
              <w:rPr>
                <w:sz w:val="26"/>
                <w:szCs w:val="26"/>
              </w:rPr>
            </w:pPr>
            <w:r w:rsidRPr="006B7B12">
              <w:rPr>
                <w:sz w:val="26"/>
                <w:szCs w:val="26"/>
              </w:rPr>
              <w:t xml:space="preserve">UBND phường thành lập Ban quản lý di tích và phân công cán bộ phụ trách tham mưu công tác tôn giáo, tín ngưỡng trên địa bàn theo hướng dẫn. </w:t>
            </w:r>
          </w:p>
          <w:p w:rsidR="006B7B12" w:rsidRPr="006B7B12" w:rsidRDefault="006B7B12" w:rsidP="006B7B12">
            <w:pPr>
              <w:spacing w:before="120" w:after="120"/>
              <w:jc w:val="both"/>
              <w:rPr>
                <w:sz w:val="26"/>
                <w:szCs w:val="26"/>
              </w:rPr>
            </w:pPr>
            <w:r>
              <w:rPr>
                <w:sz w:val="26"/>
                <w:szCs w:val="26"/>
              </w:rPr>
              <w:t>Thường xuyên đi cơ sở, phối hợp chặt chẽ với các cơ sở tôn giáo, tín ngưỡng tham mưu tổ chức các hoạt động theo đúng quy định của Luật.</w:t>
            </w:r>
          </w:p>
        </w:tc>
        <w:tc>
          <w:tcPr>
            <w:tcW w:w="2728" w:type="dxa"/>
            <w:vAlign w:val="center"/>
          </w:tcPr>
          <w:p w:rsidR="00883B32" w:rsidRPr="00396ACE" w:rsidRDefault="00FA4D64" w:rsidP="00FA4D6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4</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 xml:space="preserve">Không để xảy ra hoạt động kích động, xúi giục, cưỡng ép, dụ dỗ, mua chuộc, lôi kéo </w:t>
            </w:r>
            <w:r w:rsidRPr="004E4FF6">
              <w:rPr>
                <w:sz w:val="26"/>
                <w:szCs w:val="26"/>
              </w:rPr>
              <w:lastRenderedPageBreak/>
              <w:t>người khác tập trung đông người khiếu nại, gây rối an ninh, trật tự công cộng hoặc lợi dụng việc khiếu nại để tuyên truyền chống nhà nước; xuyên tạc, vu khống, đe dọa, xúc phạm uy tín, danh dự của cơ quan, tổ chức, người có trách nhiệm được phân công giải quyết khiếu nại, tố cáo.</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lastRenderedPageBreak/>
              <w:t>Đạt</w:t>
            </w:r>
          </w:p>
        </w:tc>
        <w:tc>
          <w:tcPr>
            <w:tcW w:w="2977" w:type="dxa"/>
            <w:vAlign w:val="center"/>
          </w:tcPr>
          <w:p w:rsidR="00883B32" w:rsidRPr="009F367B" w:rsidRDefault="009F367B" w:rsidP="009F367B">
            <w:pPr>
              <w:spacing w:before="120" w:after="120"/>
              <w:jc w:val="both"/>
              <w:rPr>
                <w:sz w:val="26"/>
                <w:szCs w:val="26"/>
              </w:rPr>
            </w:pPr>
            <w:r w:rsidRPr="009F367B">
              <w:rPr>
                <w:sz w:val="26"/>
                <w:szCs w:val="26"/>
              </w:rPr>
              <w:t xml:space="preserve">Tăng cường công tác tuần tra, kiểm soát nắm tình </w:t>
            </w:r>
            <w:r w:rsidRPr="009F367B">
              <w:rPr>
                <w:sz w:val="26"/>
                <w:szCs w:val="26"/>
              </w:rPr>
              <w:lastRenderedPageBreak/>
              <w:t>hình, không để xảy ra điểm nóng, nổi cộm. Kịp thời tuyên truyền và phản tuyên truyền các luận điệu xuyên tạc, dụ dỗ, lôi kéo của các thế lực thù địch, phản động, cơ hội.</w:t>
            </w:r>
          </w:p>
        </w:tc>
        <w:tc>
          <w:tcPr>
            <w:tcW w:w="2728" w:type="dxa"/>
            <w:vAlign w:val="center"/>
          </w:tcPr>
          <w:p w:rsidR="00883B32" w:rsidRPr="00396ACE" w:rsidRDefault="003F3648" w:rsidP="00ED23B4">
            <w:pPr>
              <w:spacing w:before="120" w:after="120"/>
              <w:jc w:val="center"/>
              <w:rPr>
                <w:sz w:val="26"/>
                <w:szCs w:val="26"/>
              </w:rPr>
            </w:pPr>
            <w:r w:rsidRPr="004E4FF6">
              <w:rPr>
                <w:sz w:val="26"/>
                <w:szCs w:val="26"/>
              </w:rPr>
              <w:lastRenderedPageBreak/>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5</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Thực hiện tốt công tác phòng, chống tội phạm, tệ nạn xã hội và xây dựng phong trào toàn dân bảo vệ an ninh Tổ quốc. Tỷ lệ tội phạm, vi phạm pháp luật, tai nạn giao thông không tăng so với năm trước; không có vụ việc về cháy, nổ, tai nạn giao thông từ nghiêm trọng trở lên (trừ trường hợp bất khả kháng), không có đối tượng tham gia đua xe và không để xảy ra tình trạng đua xe trái phép trên địa bàn.</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F508A2" w:rsidRDefault="005E4D0E" w:rsidP="009F367B">
            <w:pPr>
              <w:spacing w:before="120" w:after="120"/>
              <w:jc w:val="both"/>
              <w:rPr>
                <w:sz w:val="26"/>
                <w:szCs w:val="26"/>
              </w:rPr>
            </w:pPr>
            <w:r w:rsidRPr="00F508A2">
              <w:rPr>
                <w:sz w:val="26"/>
                <w:szCs w:val="26"/>
              </w:rPr>
              <w:t>Thành lập tổ tuần tra kiểm soát, kéo giảm số trường hợp</w:t>
            </w:r>
            <w:r w:rsidR="00F508A2" w:rsidRPr="00F508A2">
              <w:rPr>
                <w:sz w:val="26"/>
                <w:szCs w:val="26"/>
              </w:rPr>
              <w:t xml:space="preserve"> vi phạm pháp luật</w:t>
            </w:r>
          </w:p>
        </w:tc>
        <w:tc>
          <w:tcPr>
            <w:tcW w:w="2728" w:type="dxa"/>
            <w:vAlign w:val="center"/>
          </w:tcPr>
          <w:p w:rsidR="00883B32" w:rsidRPr="00396ACE" w:rsidRDefault="005E4D0E"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252"/>
        </w:trPr>
        <w:tc>
          <w:tcPr>
            <w:tcW w:w="792" w:type="dxa"/>
            <w:vAlign w:val="center"/>
          </w:tcPr>
          <w:p w:rsidR="00883B32" w:rsidRPr="004E4FF6" w:rsidRDefault="00883B32" w:rsidP="00256B9B">
            <w:pPr>
              <w:spacing w:before="120" w:after="120"/>
              <w:jc w:val="center"/>
              <w:rPr>
                <w:sz w:val="26"/>
                <w:szCs w:val="26"/>
              </w:rPr>
            </w:pPr>
            <w:r w:rsidRPr="004E4FF6">
              <w:rPr>
                <w:sz w:val="26"/>
                <w:szCs w:val="26"/>
              </w:rPr>
              <w:t>6</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Phường</w:t>
            </w:r>
            <w:r>
              <w:rPr>
                <w:sz w:val="26"/>
                <w:szCs w:val="26"/>
              </w:rPr>
              <w:t>, th</w:t>
            </w:r>
            <w:r w:rsidRPr="003D0C5B">
              <w:rPr>
                <w:sz w:val="26"/>
                <w:szCs w:val="26"/>
              </w:rPr>
              <w:t>ị</w:t>
            </w:r>
            <w:r>
              <w:rPr>
                <w:sz w:val="26"/>
                <w:szCs w:val="26"/>
              </w:rPr>
              <w:t xml:space="preserve"> tr</w:t>
            </w:r>
            <w:r w:rsidRPr="003D0C5B">
              <w:rPr>
                <w:sz w:val="26"/>
                <w:szCs w:val="26"/>
              </w:rPr>
              <w:t>ấ</w:t>
            </w:r>
            <w:r>
              <w:rPr>
                <w:sz w:val="26"/>
                <w:szCs w:val="26"/>
              </w:rPr>
              <w:t>n</w:t>
            </w:r>
            <w:r w:rsidRPr="004E4FF6">
              <w:rPr>
                <w:sz w:val="26"/>
                <w:szCs w:val="26"/>
              </w:rPr>
              <w:t xml:space="preserve"> đạt tiêu chuẩn an toàn về an ninh, trật tự.</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543C0E" w:rsidRDefault="00F508A2" w:rsidP="00543C0E">
            <w:pPr>
              <w:spacing w:before="120" w:after="120"/>
              <w:jc w:val="both"/>
              <w:rPr>
                <w:sz w:val="26"/>
                <w:szCs w:val="26"/>
              </w:rPr>
            </w:pPr>
            <w:r w:rsidRPr="00543C0E">
              <w:rPr>
                <w:sz w:val="26"/>
                <w:szCs w:val="26"/>
              </w:rPr>
              <w:t>Hằng năm phường đều được cấp trên công nhận phường đạt chuẩn về an ninh trật tự.</w:t>
            </w:r>
          </w:p>
        </w:tc>
        <w:tc>
          <w:tcPr>
            <w:tcW w:w="2728" w:type="dxa"/>
            <w:vAlign w:val="center"/>
          </w:tcPr>
          <w:p w:rsidR="00883B32" w:rsidRPr="001735C1" w:rsidRDefault="005E4D0E" w:rsidP="00ED23B4">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RPr="00D747E2" w:rsidTr="00EC05C7">
        <w:trPr>
          <w:trHeight w:val="1179"/>
        </w:trPr>
        <w:tc>
          <w:tcPr>
            <w:tcW w:w="792" w:type="dxa"/>
            <w:vAlign w:val="center"/>
          </w:tcPr>
          <w:p w:rsidR="00883B32" w:rsidRPr="004E4FF6" w:rsidRDefault="00883B32" w:rsidP="00256B9B">
            <w:pPr>
              <w:spacing w:before="120" w:after="120"/>
              <w:jc w:val="center"/>
              <w:rPr>
                <w:b/>
                <w:sz w:val="26"/>
                <w:szCs w:val="26"/>
              </w:rPr>
            </w:pPr>
            <w:r w:rsidRPr="004E4FF6">
              <w:rPr>
                <w:b/>
                <w:sz w:val="26"/>
                <w:szCs w:val="26"/>
              </w:rPr>
              <w:t>V</w:t>
            </w:r>
          </w:p>
        </w:tc>
        <w:tc>
          <w:tcPr>
            <w:tcW w:w="14412" w:type="dxa"/>
            <w:gridSpan w:val="5"/>
            <w:vAlign w:val="center"/>
          </w:tcPr>
          <w:p w:rsidR="00883B32" w:rsidRPr="004E4FF6" w:rsidRDefault="00883B32" w:rsidP="00256B9B">
            <w:pPr>
              <w:spacing w:before="120" w:after="120"/>
              <w:rPr>
                <w:b/>
                <w:sz w:val="26"/>
                <w:szCs w:val="26"/>
              </w:rPr>
            </w:pPr>
            <w:r w:rsidRPr="004E4FF6">
              <w:rPr>
                <w:b/>
                <w:sz w:val="26"/>
                <w:szCs w:val="26"/>
              </w:rPr>
              <w:t>THÔNG TIN, TRUYỀN THÔNG ĐÔ THỊ</w:t>
            </w:r>
          </w:p>
        </w:tc>
        <w:tc>
          <w:tcPr>
            <w:tcW w:w="2410" w:type="dxa"/>
          </w:tcPr>
          <w:p w:rsidR="00883B32" w:rsidRPr="00D747E2" w:rsidRDefault="00883B32"/>
        </w:tc>
        <w:tc>
          <w:tcPr>
            <w:tcW w:w="2410" w:type="dxa"/>
            <w:gridSpan w:val="2"/>
            <w:vAlign w:val="center"/>
          </w:tcPr>
          <w:p w:rsidR="00883B32" w:rsidRPr="00D747E2" w:rsidRDefault="00883B32"/>
        </w:tc>
        <w:tc>
          <w:tcPr>
            <w:tcW w:w="2410" w:type="dxa"/>
            <w:gridSpan w:val="2"/>
            <w:vAlign w:val="center"/>
          </w:tcPr>
          <w:p w:rsidR="00883B32" w:rsidRPr="00D747E2" w:rsidRDefault="00883B32"/>
        </w:tc>
        <w:tc>
          <w:tcPr>
            <w:tcW w:w="2410" w:type="dxa"/>
            <w:vAlign w:val="center"/>
          </w:tcPr>
          <w:p w:rsidR="00883B32" w:rsidRPr="00D747E2" w:rsidRDefault="00883B32"/>
        </w:tc>
      </w:tr>
      <w:tr w:rsidR="00883B32" w:rsidTr="00EC05C7">
        <w:trPr>
          <w:gridAfter w:val="6"/>
          <w:wAfter w:w="9640" w:type="dxa"/>
          <w:trHeight w:val="1422"/>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1</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Phường</w:t>
            </w:r>
            <w:r>
              <w:rPr>
                <w:sz w:val="26"/>
                <w:szCs w:val="26"/>
              </w:rPr>
              <w:t>, th</w:t>
            </w:r>
            <w:r w:rsidRPr="007558E5">
              <w:rPr>
                <w:sz w:val="26"/>
                <w:szCs w:val="26"/>
              </w:rPr>
              <w:t>ị</w:t>
            </w:r>
            <w:r>
              <w:rPr>
                <w:sz w:val="26"/>
                <w:szCs w:val="26"/>
              </w:rPr>
              <w:t xml:space="preserve"> tr</w:t>
            </w:r>
            <w:r w:rsidRPr="007558E5">
              <w:rPr>
                <w:sz w:val="26"/>
                <w:szCs w:val="26"/>
              </w:rPr>
              <w:t>ấ</w:t>
            </w:r>
            <w:r>
              <w:rPr>
                <w:sz w:val="26"/>
                <w:szCs w:val="26"/>
              </w:rPr>
              <w:t>n</w:t>
            </w:r>
            <w:r w:rsidRPr="004E4FF6">
              <w:rPr>
                <w:sz w:val="26"/>
                <w:szCs w:val="26"/>
              </w:rPr>
              <w:t xml:space="preserve"> có đài truyền thanh và hệ thống truyền thanh và loa truyền thanh thông minh đến các tổ dân phố.</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7F1EB2" w:rsidP="00D647EC">
            <w:pPr>
              <w:spacing w:before="120" w:after="120"/>
              <w:jc w:val="center"/>
              <w:rPr>
                <w:sz w:val="26"/>
                <w:szCs w:val="26"/>
              </w:rPr>
            </w:pPr>
            <w:r>
              <w:rPr>
                <w:sz w:val="26"/>
                <w:szCs w:val="26"/>
              </w:rPr>
              <w:t>Phường có hệ thống đài truyề</w:t>
            </w:r>
            <w:r w:rsidR="00BA43F2">
              <w:rPr>
                <w:sz w:val="26"/>
                <w:szCs w:val="26"/>
              </w:rPr>
              <w:t>n thanh</w:t>
            </w:r>
            <w:r>
              <w:rPr>
                <w:sz w:val="26"/>
                <w:szCs w:val="26"/>
              </w:rPr>
              <w:t xml:space="preserve"> và 10 xe tuyên truyền lưu động</w:t>
            </w:r>
            <w:r w:rsidR="005B6522">
              <w:rPr>
                <w:sz w:val="26"/>
                <w:szCs w:val="26"/>
              </w:rPr>
              <w:t>. Đang đề xuất trang bị truyền thanh thông minh theo lộ trình.</w:t>
            </w:r>
          </w:p>
        </w:tc>
        <w:tc>
          <w:tcPr>
            <w:tcW w:w="2728" w:type="dxa"/>
            <w:vAlign w:val="center"/>
          </w:tcPr>
          <w:p w:rsidR="00883B32" w:rsidRPr="00A65BE6" w:rsidRDefault="005B6522" w:rsidP="00ED23B4">
            <w:pPr>
              <w:spacing w:before="120" w:after="120"/>
              <w:jc w:val="center"/>
              <w:rPr>
                <w:b/>
                <w:sz w:val="26"/>
                <w:szCs w:val="26"/>
              </w:rPr>
            </w:pPr>
            <w:r w:rsidRPr="00A65BE6">
              <w:rPr>
                <w:b/>
                <w:sz w:val="26"/>
                <w:szCs w:val="26"/>
              </w:rPr>
              <w:t>Chưa 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518"/>
        </w:trPr>
        <w:tc>
          <w:tcPr>
            <w:tcW w:w="792" w:type="dxa"/>
            <w:vAlign w:val="center"/>
          </w:tcPr>
          <w:p w:rsidR="00883B32" w:rsidRPr="004E4FF6" w:rsidRDefault="00883B32" w:rsidP="00256B9B">
            <w:pPr>
              <w:spacing w:before="120" w:after="120"/>
              <w:jc w:val="center"/>
              <w:rPr>
                <w:sz w:val="26"/>
                <w:szCs w:val="26"/>
              </w:rPr>
            </w:pPr>
            <w:r w:rsidRPr="004E4FF6">
              <w:rPr>
                <w:sz w:val="26"/>
                <w:szCs w:val="26"/>
              </w:rPr>
              <w:t>2</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Phường</w:t>
            </w:r>
            <w:r>
              <w:rPr>
                <w:sz w:val="26"/>
                <w:szCs w:val="26"/>
              </w:rPr>
              <w:t>, th</w:t>
            </w:r>
            <w:r w:rsidRPr="0099652E">
              <w:rPr>
                <w:sz w:val="26"/>
                <w:szCs w:val="26"/>
              </w:rPr>
              <w:t>ị</w:t>
            </w:r>
            <w:r>
              <w:rPr>
                <w:sz w:val="26"/>
                <w:szCs w:val="26"/>
              </w:rPr>
              <w:t xml:space="preserve"> tr</w:t>
            </w:r>
            <w:r w:rsidRPr="0099652E">
              <w:rPr>
                <w:sz w:val="26"/>
                <w:szCs w:val="26"/>
              </w:rPr>
              <w:t>ấ</w:t>
            </w:r>
            <w:r>
              <w:rPr>
                <w:sz w:val="26"/>
                <w:szCs w:val="26"/>
              </w:rPr>
              <w:t>n</w:t>
            </w:r>
            <w:r w:rsidRPr="004E4FF6">
              <w:rPr>
                <w:sz w:val="26"/>
                <w:szCs w:val="26"/>
              </w:rPr>
              <w:t xml:space="preserve"> được trang bị sử dụng công nghệ viễn thông, Internet bằng các nội dung về phường</w:t>
            </w:r>
            <w:r>
              <w:rPr>
                <w:sz w:val="26"/>
                <w:szCs w:val="26"/>
              </w:rPr>
              <w:t>, th</w:t>
            </w:r>
            <w:r w:rsidRPr="00990AD7">
              <w:rPr>
                <w:sz w:val="26"/>
                <w:szCs w:val="26"/>
              </w:rPr>
              <w:t>ị</w:t>
            </w:r>
            <w:r>
              <w:rPr>
                <w:sz w:val="26"/>
                <w:szCs w:val="26"/>
              </w:rPr>
              <w:t xml:space="preserve"> tr</w:t>
            </w:r>
            <w:r w:rsidRPr="00990AD7">
              <w:rPr>
                <w:sz w:val="26"/>
                <w:szCs w:val="26"/>
              </w:rPr>
              <w:t>ấ</w:t>
            </w:r>
            <w:r>
              <w:rPr>
                <w:sz w:val="26"/>
                <w:szCs w:val="26"/>
              </w:rPr>
              <w:t>n</w:t>
            </w:r>
            <w:r w:rsidRPr="004E4FF6">
              <w:rPr>
                <w:sz w:val="26"/>
                <w:szCs w:val="26"/>
              </w:rPr>
              <w:t xml:space="preserve"> có mạng nội bộ (LAN) bảo đảm an toàn an ninh mạng; cán bộ, công chức phường</w:t>
            </w:r>
            <w:r>
              <w:rPr>
                <w:sz w:val="26"/>
                <w:szCs w:val="26"/>
              </w:rPr>
              <w:t>, th</w:t>
            </w:r>
            <w:r w:rsidRPr="00AE2044">
              <w:rPr>
                <w:sz w:val="26"/>
                <w:szCs w:val="26"/>
              </w:rPr>
              <w:t>ị</w:t>
            </w:r>
            <w:r>
              <w:rPr>
                <w:sz w:val="26"/>
                <w:szCs w:val="26"/>
              </w:rPr>
              <w:t xml:space="preserve"> tr</w:t>
            </w:r>
            <w:r w:rsidRPr="00AE2044">
              <w:rPr>
                <w:sz w:val="26"/>
                <w:szCs w:val="26"/>
              </w:rPr>
              <w:t>ấ</w:t>
            </w:r>
            <w:r>
              <w:rPr>
                <w:sz w:val="26"/>
                <w:szCs w:val="26"/>
              </w:rPr>
              <w:t>n</w:t>
            </w:r>
            <w:r w:rsidRPr="004E4FF6">
              <w:rPr>
                <w:sz w:val="26"/>
                <w:szCs w:val="26"/>
              </w:rPr>
              <w:t xml:space="preserve"> được trang bị máy tính và có kết nối Internet băng rộng.</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7F1EB2" w:rsidP="007F1EB2">
            <w:pPr>
              <w:spacing w:before="120" w:after="120"/>
              <w:jc w:val="both"/>
              <w:rPr>
                <w:sz w:val="26"/>
                <w:szCs w:val="26"/>
              </w:rPr>
            </w:pPr>
            <w:r>
              <w:rPr>
                <w:sz w:val="26"/>
                <w:szCs w:val="26"/>
              </w:rPr>
              <w:t>Phường được trang bị sử dụng công nghệ viễn thông, cán bộ, công chức phường được trang bị máy tính có kết nối Internet đầy đủ</w:t>
            </w:r>
            <w:r w:rsidR="005B6522">
              <w:rPr>
                <w:sz w:val="26"/>
                <w:szCs w:val="26"/>
              </w:rPr>
              <w:t>.</w:t>
            </w:r>
          </w:p>
        </w:tc>
        <w:tc>
          <w:tcPr>
            <w:tcW w:w="2728" w:type="dxa"/>
            <w:vAlign w:val="center"/>
          </w:tcPr>
          <w:p w:rsidR="00883B32" w:rsidRPr="004E4FF6" w:rsidRDefault="007F1EB2" w:rsidP="007F1EB2">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2443"/>
        </w:trPr>
        <w:tc>
          <w:tcPr>
            <w:tcW w:w="792" w:type="dxa"/>
            <w:vAlign w:val="center"/>
          </w:tcPr>
          <w:p w:rsidR="00883B32" w:rsidRPr="004E4FF6" w:rsidRDefault="00883B32" w:rsidP="00256B9B">
            <w:pPr>
              <w:spacing w:before="120" w:after="120"/>
              <w:jc w:val="center"/>
              <w:rPr>
                <w:sz w:val="26"/>
                <w:szCs w:val="26"/>
              </w:rPr>
            </w:pPr>
            <w:r w:rsidRPr="004E4FF6">
              <w:rPr>
                <w:sz w:val="26"/>
                <w:szCs w:val="26"/>
              </w:rPr>
              <w:t>3</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Phường</w:t>
            </w:r>
            <w:r>
              <w:rPr>
                <w:sz w:val="26"/>
                <w:szCs w:val="26"/>
              </w:rPr>
              <w:t>, th</w:t>
            </w:r>
            <w:r w:rsidRPr="00CE55DF">
              <w:rPr>
                <w:sz w:val="26"/>
                <w:szCs w:val="26"/>
              </w:rPr>
              <w:t>ị</w:t>
            </w:r>
            <w:r>
              <w:rPr>
                <w:sz w:val="26"/>
                <w:szCs w:val="26"/>
              </w:rPr>
              <w:t xml:space="preserve"> tr</w:t>
            </w:r>
            <w:r w:rsidRPr="00CE55DF">
              <w:rPr>
                <w:sz w:val="26"/>
                <w:szCs w:val="26"/>
              </w:rPr>
              <w:t>ấ</w:t>
            </w:r>
            <w:r>
              <w:rPr>
                <w:sz w:val="26"/>
                <w:szCs w:val="26"/>
              </w:rPr>
              <w:t>n</w:t>
            </w:r>
            <w:r w:rsidRPr="004E4FF6">
              <w:rPr>
                <w:sz w:val="26"/>
                <w:szCs w:val="26"/>
              </w:rPr>
              <w:t xml:space="preserve"> ứng dụng công nghệ thông tin trong công tác quản lý, điều hành bằng các nội dung cụ thể hơn về ứng dụng hệ thống một cửa điện tử, sử dụng các phần mềm dùng chung và ứng dụng chữ ký số trong quản lý điều hành tại phườ</w:t>
            </w:r>
            <w:r>
              <w:rPr>
                <w:sz w:val="26"/>
                <w:szCs w:val="26"/>
              </w:rPr>
              <w:t>ng, th</w:t>
            </w:r>
            <w:r w:rsidRPr="00CE55DF">
              <w:rPr>
                <w:sz w:val="26"/>
                <w:szCs w:val="26"/>
              </w:rPr>
              <w:t>ị</w:t>
            </w:r>
            <w:r>
              <w:rPr>
                <w:sz w:val="26"/>
                <w:szCs w:val="26"/>
              </w:rPr>
              <w:t xml:space="preserve"> tr</w:t>
            </w:r>
            <w:r w:rsidRPr="00CE55DF">
              <w:rPr>
                <w:sz w:val="26"/>
                <w:szCs w:val="26"/>
              </w:rPr>
              <w:t>ấ</w:t>
            </w:r>
            <w:r>
              <w:rPr>
                <w:sz w:val="26"/>
                <w:szCs w:val="26"/>
              </w:rPr>
              <w:t>n.</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6D154C" w:rsidRDefault="00F51737" w:rsidP="007E2569">
            <w:pPr>
              <w:jc w:val="both"/>
              <w:rPr>
                <w:sz w:val="26"/>
                <w:szCs w:val="26"/>
              </w:rPr>
            </w:pPr>
            <w:r>
              <w:rPr>
                <w:sz w:val="26"/>
                <w:szCs w:val="26"/>
              </w:rPr>
              <w:t>Phường thường xuyên sử dụng công nghệ thông tin trong công tác quản lý, sử dụng các phần mềm dùng chung và thực hiện ứng dụng chữ ký số trong quản lý điều hành</w:t>
            </w:r>
          </w:p>
        </w:tc>
        <w:tc>
          <w:tcPr>
            <w:tcW w:w="2728" w:type="dxa"/>
            <w:vAlign w:val="center"/>
          </w:tcPr>
          <w:p w:rsidR="00883B32" w:rsidRPr="004E4FF6" w:rsidRDefault="005D1BFF"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669"/>
        </w:trPr>
        <w:tc>
          <w:tcPr>
            <w:tcW w:w="792" w:type="dxa"/>
            <w:vAlign w:val="center"/>
          </w:tcPr>
          <w:p w:rsidR="00883B32" w:rsidRPr="004E4FF6" w:rsidRDefault="00883B32" w:rsidP="00256B9B">
            <w:pPr>
              <w:spacing w:before="120" w:after="120"/>
              <w:jc w:val="center"/>
              <w:rPr>
                <w:sz w:val="26"/>
                <w:szCs w:val="26"/>
              </w:rPr>
            </w:pPr>
            <w:r w:rsidRPr="004E4FF6">
              <w:rPr>
                <w:sz w:val="26"/>
                <w:szCs w:val="26"/>
              </w:rPr>
              <w:t>4</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Các hộ gia đình có thiết bị nghe nhìn thông minh, có thuê bao Internet băng rộng và tỷ lệ người dân sử dụng điện thoại di động thông minh.</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100%</w:t>
            </w:r>
          </w:p>
        </w:tc>
        <w:tc>
          <w:tcPr>
            <w:tcW w:w="2977" w:type="dxa"/>
            <w:vAlign w:val="center"/>
          </w:tcPr>
          <w:p w:rsidR="00A044CB" w:rsidRPr="00A044CB" w:rsidRDefault="00A044CB" w:rsidP="00A044CB">
            <w:pPr>
              <w:rPr>
                <w:sz w:val="4"/>
              </w:rPr>
            </w:pPr>
          </w:p>
          <w:p w:rsidR="00883B32" w:rsidRDefault="00A044CB" w:rsidP="00A044CB">
            <w:pPr>
              <w:jc w:val="center"/>
              <w:rPr>
                <w:sz w:val="26"/>
                <w:szCs w:val="26"/>
              </w:rPr>
            </w:pPr>
            <w:r>
              <w:rPr>
                <w:sz w:val="22"/>
              </w:rPr>
              <w:t>100%</w:t>
            </w:r>
          </w:p>
        </w:tc>
        <w:tc>
          <w:tcPr>
            <w:tcW w:w="2728" w:type="dxa"/>
            <w:vAlign w:val="center"/>
          </w:tcPr>
          <w:p w:rsidR="00883B32" w:rsidRPr="004E4FF6" w:rsidRDefault="005D1BFF"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364"/>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5</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Có kênh giao tiếp chính thức trên mạng xã hội của Việt Nam (Zalo, Mocha, Lotus, Gapo,…).</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CF19A8" w:rsidP="00CF19A8">
            <w:pPr>
              <w:spacing w:before="120" w:after="120"/>
              <w:jc w:val="both"/>
              <w:rPr>
                <w:sz w:val="26"/>
                <w:szCs w:val="26"/>
              </w:rPr>
            </w:pPr>
            <w:r w:rsidRPr="00CF19A8">
              <w:rPr>
                <w:rFonts w:eastAsia="Calibri" w:cs="Times New Roman"/>
                <w:color w:val="000000"/>
                <w:szCs w:val="28"/>
              </w:rPr>
              <w:t>Số lượng trang thông tin điện tử, mạng xã hội: 05 (Trong đó: 01 Trang thông tin điện tử phường; 01 trang Fanpage Facebook; 03 group zalo cán bộ phường, Bí thư 16 Chi bộ và văn phòng khóm An Thới).</w:t>
            </w:r>
          </w:p>
        </w:tc>
        <w:tc>
          <w:tcPr>
            <w:tcW w:w="2728" w:type="dxa"/>
            <w:vAlign w:val="center"/>
          </w:tcPr>
          <w:p w:rsidR="00883B32" w:rsidRPr="004E4FF6" w:rsidRDefault="005D1BFF"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RPr="00EF30F1" w:rsidTr="006F29EF">
        <w:trPr>
          <w:trHeight w:val="700"/>
        </w:trPr>
        <w:tc>
          <w:tcPr>
            <w:tcW w:w="792" w:type="dxa"/>
            <w:vAlign w:val="center"/>
          </w:tcPr>
          <w:p w:rsidR="00883B32" w:rsidRPr="004E4FF6" w:rsidRDefault="00883B32" w:rsidP="00256B9B">
            <w:pPr>
              <w:spacing w:before="120" w:after="120"/>
              <w:jc w:val="center"/>
              <w:rPr>
                <w:b/>
                <w:sz w:val="26"/>
                <w:szCs w:val="26"/>
              </w:rPr>
            </w:pPr>
            <w:r w:rsidRPr="004E4FF6">
              <w:rPr>
                <w:b/>
                <w:sz w:val="26"/>
                <w:szCs w:val="26"/>
              </w:rPr>
              <w:t>VI</w:t>
            </w:r>
          </w:p>
        </w:tc>
        <w:tc>
          <w:tcPr>
            <w:tcW w:w="14412" w:type="dxa"/>
            <w:gridSpan w:val="5"/>
            <w:vAlign w:val="center"/>
          </w:tcPr>
          <w:p w:rsidR="00883B32" w:rsidRPr="004E4FF6" w:rsidRDefault="00883B32" w:rsidP="00366554">
            <w:pPr>
              <w:spacing w:before="120" w:after="120"/>
              <w:jc w:val="both"/>
              <w:rPr>
                <w:b/>
                <w:sz w:val="26"/>
                <w:szCs w:val="26"/>
              </w:rPr>
            </w:pPr>
            <w:r w:rsidRPr="004E4FF6">
              <w:rPr>
                <w:b/>
                <w:sz w:val="26"/>
                <w:szCs w:val="26"/>
              </w:rPr>
              <w:t>VIỆC LÀM, THU NHẬP BÌNH QUÂN, HỘ NGHÈO ĐÔ THỊ</w:t>
            </w:r>
          </w:p>
        </w:tc>
        <w:tc>
          <w:tcPr>
            <w:tcW w:w="2410" w:type="dxa"/>
          </w:tcPr>
          <w:p w:rsidR="00883B32" w:rsidRPr="00EF30F1" w:rsidRDefault="00883B32"/>
        </w:tc>
        <w:tc>
          <w:tcPr>
            <w:tcW w:w="2410" w:type="dxa"/>
            <w:gridSpan w:val="2"/>
            <w:vAlign w:val="center"/>
          </w:tcPr>
          <w:p w:rsidR="00883B32" w:rsidRPr="00EF30F1" w:rsidRDefault="00883B32"/>
        </w:tc>
        <w:tc>
          <w:tcPr>
            <w:tcW w:w="2410" w:type="dxa"/>
            <w:gridSpan w:val="2"/>
            <w:vAlign w:val="center"/>
          </w:tcPr>
          <w:p w:rsidR="00883B32" w:rsidRPr="00EF30F1" w:rsidRDefault="00883B32"/>
        </w:tc>
        <w:tc>
          <w:tcPr>
            <w:tcW w:w="2410" w:type="dxa"/>
            <w:vAlign w:val="center"/>
          </w:tcPr>
          <w:p w:rsidR="00883B32" w:rsidRPr="00EF30F1" w:rsidRDefault="00883B32"/>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1</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Tỷ lệ người có việc làm trên dân số trong độ tuổi lao động có khả năng tham gia lao động từ 90% trở</w:t>
            </w:r>
            <w:r>
              <w:rPr>
                <w:sz w:val="26"/>
                <w:szCs w:val="26"/>
              </w:rPr>
              <w:t xml:space="preserve"> lên (đ</w:t>
            </w:r>
            <w:r w:rsidRPr="00674FFB">
              <w:rPr>
                <w:sz w:val="26"/>
                <w:szCs w:val="26"/>
              </w:rPr>
              <w:t>ố</w:t>
            </w:r>
            <w:r>
              <w:rPr>
                <w:sz w:val="26"/>
                <w:szCs w:val="26"/>
              </w:rPr>
              <w:t>i v</w:t>
            </w:r>
            <w:r w:rsidRPr="00674FFB">
              <w:rPr>
                <w:sz w:val="26"/>
                <w:szCs w:val="26"/>
              </w:rPr>
              <w:t>ớ</w:t>
            </w:r>
            <w:r>
              <w:rPr>
                <w:sz w:val="26"/>
                <w:szCs w:val="26"/>
              </w:rPr>
              <w:t>i ph</w:t>
            </w:r>
            <w:r w:rsidRPr="00674FFB">
              <w:rPr>
                <w:sz w:val="26"/>
                <w:szCs w:val="26"/>
              </w:rPr>
              <w:t>ườn</w:t>
            </w:r>
            <w:r>
              <w:rPr>
                <w:sz w:val="26"/>
                <w:szCs w:val="26"/>
              </w:rPr>
              <w:t>g), 80% tr</w:t>
            </w:r>
            <w:r w:rsidRPr="00674FFB">
              <w:rPr>
                <w:sz w:val="26"/>
                <w:szCs w:val="26"/>
              </w:rPr>
              <w:t>ở</w:t>
            </w:r>
            <w:r>
              <w:rPr>
                <w:sz w:val="26"/>
                <w:szCs w:val="26"/>
              </w:rPr>
              <w:t xml:space="preserve"> l</w:t>
            </w:r>
            <w:r w:rsidRPr="00674FFB">
              <w:rPr>
                <w:sz w:val="26"/>
                <w:szCs w:val="26"/>
              </w:rPr>
              <w:t>ên</w:t>
            </w:r>
            <w:r>
              <w:rPr>
                <w:sz w:val="26"/>
                <w:szCs w:val="26"/>
              </w:rPr>
              <w:t xml:space="preserve"> (đ</w:t>
            </w:r>
            <w:r w:rsidRPr="00674FFB">
              <w:rPr>
                <w:sz w:val="26"/>
                <w:szCs w:val="26"/>
              </w:rPr>
              <w:t>ố</w:t>
            </w:r>
            <w:r>
              <w:rPr>
                <w:sz w:val="26"/>
                <w:szCs w:val="26"/>
              </w:rPr>
              <w:t>i v</w:t>
            </w:r>
            <w:r w:rsidRPr="00674FFB">
              <w:rPr>
                <w:sz w:val="26"/>
                <w:szCs w:val="26"/>
              </w:rPr>
              <w:t>ớ</w:t>
            </w:r>
            <w:r>
              <w:rPr>
                <w:sz w:val="26"/>
                <w:szCs w:val="26"/>
              </w:rPr>
              <w:t>i th</w:t>
            </w:r>
            <w:r w:rsidRPr="00674FFB">
              <w:rPr>
                <w:sz w:val="26"/>
                <w:szCs w:val="26"/>
              </w:rPr>
              <w:t>ị</w:t>
            </w:r>
            <w:r>
              <w:rPr>
                <w:sz w:val="26"/>
                <w:szCs w:val="26"/>
              </w:rPr>
              <w:t xml:space="preserve"> tr</w:t>
            </w:r>
            <w:r w:rsidRPr="00674FFB">
              <w:rPr>
                <w:sz w:val="26"/>
                <w:szCs w:val="26"/>
              </w:rPr>
              <w:t>ấ</w:t>
            </w:r>
            <w:r>
              <w:rPr>
                <w:sz w:val="26"/>
                <w:szCs w:val="26"/>
              </w:rPr>
              <w:t>n).</w:t>
            </w:r>
          </w:p>
        </w:tc>
        <w:tc>
          <w:tcPr>
            <w:tcW w:w="1596" w:type="dxa"/>
            <w:vAlign w:val="center"/>
          </w:tcPr>
          <w:p w:rsidR="00883B32" w:rsidRPr="004E4FF6" w:rsidRDefault="00883B32" w:rsidP="00256B9B">
            <w:pPr>
              <w:spacing w:before="120" w:after="120"/>
              <w:jc w:val="center"/>
              <w:rPr>
                <w:sz w:val="26"/>
                <w:szCs w:val="26"/>
              </w:rPr>
            </w:pPr>
            <w:r>
              <w:rPr>
                <w:sz w:val="26"/>
                <w:szCs w:val="26"/>
              </w:rPr>
              <w:t>Đ</w:t>
            </w:r>
            <w:r w:rsidRPr="006B652F">
              <w:rPr>
                <w:sz w:val="26"/>
                <w:szCs w:val="26"/>
              </w:rPr>
              <w:t>ạt</w:t>
            </w:r>
          </w:p>
        </w:tc>
        <w:tc>
          <w:tcPr>
            <w:tcW w:w="2977" w:type="dxa"/>
            <w:vAlign w:val="center"/>
          </w:tcPr>
          <w:p w:rsidR="00883B32" w:rsidRPr="00740A55" w:rsidRDefault="008F0BEF" w:rsidP="008F0BEF">
            <w:pPr>
              <w:spacing w:before="120" w:after="120"/>
              <w:jc w:val="both"/>
              <w:rPr>
                <w:sz w:val="26"/>
                <w:szCs w:val="26"/>
              </w:rPr>
            </w:pPr>
            <w:r w:rsidRPr="004E4FF6">
              <w:rPr>
                <w:sz w:val="26"/>
                <w:szCs w:val="26"/>
              </w:rPr>
              <w:t>Tỷ lệ người có việc làm trên dân số trong độ tuổi lao động có khả năng tham gia lao động từ 90% trở</w:t>
            </w:r>
            <w:r>
              <w:rPr>
                <w:sz w:val="26"/>
                <w:szCs w:val="26"/>
              </w:rPr>
              <w:t xml:space="preserve"> lên.</w:t>
            </w:r>
          </w:p>
        </w:tc>
        <w:tc>
          <w:tcPr>
            <w:tcW w:w="2728" w:type="dxa"/>
            <w:vAlign w:val="center"/>
          </w:tcPr>
          <w:p w:rsidR="00883B32" w:rsidRPr="00740A55" w:rsidRDefault="00CF19A8"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2</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Thu nhập bình quân đầu người bằng hoặc cao hơn thu nhập bình quân đầu người của toàn tỉnh, thành phố.</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740A55" w:rsidRDefault="00E24F80" w:rsidP="00E24F80">
            <w:pPr>
              <w:spacing w:before="120" w:after="120"/>
              <w:jc w:val="both"/>
              <w:rPr>
                <w:sz w:val="26"/>
                <w:szCs w:val="26"/>
              </w:rPr>
            </w:pPr>
            <w:r w:rsidRPr="00A3711F">
              <w:rPr>
                <w:color w:val="000000" w:themeColor="text1"/>
                <w:sz w:val="26"/>
                <w:szCs w:val="26"/>
              </w:rPr>
              <w:t>Thu nhập bình quân đầu người trên địa bàn phường theo kết quả điề</w:t>
            </w:r>
            <w:r w:rsidR="00A3711F" w:rsidRPr="00A3711F">
              <w:rPr>
                <w:color w:val="000000" w:themeColor="text1"/>
                <w:sz w:val="26"/>
                <w:szCs w:val="26"/>
              </w:rPr>
              <w:t>u tra bằng mức thu nhập bình quân chung của tỉnh.</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934"/>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3</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Tỷ lệ hộ nghèo đa chiều thấp hơn so với quy định chung của địa phương.</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312428" w:rsidP="00406541">
            <w:pPr>
              <w:spacing w:before="120" w:after="120"/>
              <w:jc w:val="both"/>
              <w:rPr>
                <w:sz w:val="26"/>
                <w:szCs w:val="26"/>
              </w:rPr>
            </w:pPr>
            <w:r>
              <w:rPr>
                <w:sz w:val="26"/>
                <w:szCs w:val="26"/>
              </w:rPr>
              <w:t>Hiện nay trên địa bàn còn 05 hộ nghèo theo chuẩn nghèo đa chiều</w:t>
            </w:r>
            <w:r w:rsidR="00792BB1">
              <w:rPr>
                <w:sz w:val="26"/>
                <w:szCs w:val="26"/>
              </w:rPr>
              <w:t>. Năm 2024 đang thực hiện rà soát.</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RPr="003440D6" w:rsidTr="00EC05C7">
        <w:tc>
          <w:tcPr>
            <w:tcW w:w="792" w:type="dxa"/>
            <w:vAlign w:val="center"/>
          </w:tcPr>
          <w:p w:rsidR="00883B32" w:rsidRPr="004E4FF6" w:rsidRDefault="00883B32" w:rsidP="00256B9B">
            <w:pPr>
              <w:spacing w:before="120" w:after="120"/>
              <w:jc w:val="center"/>
              <w:rPr>
                <w:b/>
                <w:sz w:val="26"/>
                <w:szCs w:val="26"/>
              </w:rPr>
            </w:pPr>
            <w:r w:rsidRPr="004E4FF6">
              <w:rPr>
                <w:b/>
                <w:sz w:val="26"/>
                <w:szCs w:val="26"/>
              </w:rPr>
              <w:t>VII</w:t>
            </w:r>
          </w:p>
        </w:tc>
        <w:tc>
          <w:tcPr>
            <w:tcW w:w="14412" w:type="dxa"/>
            <w:gridSpan w:val="5"/>
            <w:vAlign w:val="center"/>
          </w:tcPr>
          <w:p w:rsidR="00883B32" w:rsidRPr="004E4FF6" w:rsidRDefault="00883B32" w:rsidP="00256B9B">
            <w:pPr>
              <w:spacing w:before="120" w:after="120"/>
              <w:rPr>
                <w:b/>
                <w:sz w:val="26"/>
                <w:szCs w:val="26"/>
              </w:rPr>
            </w:pPr>
            <w:r w:rsidRPr="004E4FF6">
              <w:rPr>
                <w:b/>
                <w:sz w:val="26"/>
                <w:szCs w:val="26"/>
              </w:rPr>
              <w:t>VĂN HÓA, THỂ THAO ĐÔ THỊ</w:t>
            </w:r>
          </w:p>
        </w:tc>
        <w:tc>
          <w:tcPr>
            <w:tcW w:w="2410" w:type="dxa"/>
          </w:tcPr>
          <w:p w:rsidR="00883B32" w:rsidRPr="003440D6" w:rsidRDefault="00883B32"/>
        </w:tc>
        <w:tc>
          <w:tcPr>
            <w:tcW w:w="2410" w:type="dxa"/>
            <w:gridSpan w:val="2"/>
            <w:vAlign w:val="center"/>
          </w:tcPr>
          <w:p w:rsidR="00883B32" w:rsidRPr="003440D6" w:rsidRDefault="00883B32"/>
        </w:tc>
        <w:tc>
          <w:tcPr>
            <w:tcW w:w="2410" w:type="dxa"/>
            <w:gridSpan w:val="2"/>
            <w:vAlign w:val="center"/>
          </w:tcPr>
          <w:p w:rsidR="00883B32" w:rsidRPr="003440D6" w:rsidRDefault="00883B32"/>
        </w:tc>
        <w:tc>
          <w:tcPr>
            <w:tcW w:w="2410" w:type="dxa"/>
            <w:vAlign w:val="center"/>
          </w:tcPr>
          <w:p w:rsidR="00883B32" w:rsidRPr="003440D6" w:rsidRDefault="00883B32"/>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1</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Có Trung tâm Văn hóa - Thể thao hoặc Nhà văn hóa có cơ sở vật chất, trang thiết bị bảo đảm, được quản lý sử dụng đúng mục đích.</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685152" w:rsidP="00923956">
            <w:pPr>
              <w:spacing w:before="120" w:after="120"/>
              <w:jc w:val="both"/>
              <w:rPr>
                <w:sz w:val="26"/>
                <w:szCs w:val="26"/>
              </w:rPr>
            </w:pPr>
            <w:r>
              <w:rPr>
                <w:sz w:val="26"/>
                <w:szCs w:val="26"/>
              </w:rPr>
              <w:t xml:space="preserve">Trung tâm Văn hóa phường được đặt tại trụ sở UBND phường. </w:t>
            </w:r>
            <w:r w:rsidR="00923956">
              <w:rPr>
                <w:sz w:val="26"/>
                <w:szCs w:val="26"/>
              </w:rPr>
              <w:t>Hội trường UBND phường làm nơi sinh hoạt, tổ chức các hoạt động của trung tâm, được quản lý sử dụng đúng mục đích.</w:t>
            </w:r>
          </w:p>
        </w:tc>
        <w:tc>
          <w:tcPr>
            <w:tcW w:w="2728" w:type="dxa"/>
            <w:vAlign w:val="center"/>
          </w:tcPr>
          <w:p w:rsidR="00883B32" w:rsidRPr="005E7D63"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2</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90% tổ dân phố thuộc phường</w:t>
            </w:r>
            <w:r>
              <w:rPr>
                <w:sz w:val="26"/>
                <w:szCs w:val="26"/>
              </w:rPr>
              <w:t>; 80% t</w:t>
            </w:r>
            <w:r w:rsidRPr="003C34B7">
              <w:rPr>
                <w:sz w:val="26"/>
                <w:szCs w:val="26"/>
              </w:rPr>
              <w:t>ổ</w:t>
            </w:r>
            <w:r>
              <w:rPr>
                <w:sz w:val="26"/>
                <w:szCs w:val="26"/>
              </w:rPr>
              <w:t xml:space="preserve"> d</w:t>
            </w:r>
            <w:r w:rsidRPr="003C34B7">
              <w:rPr>
                <w:sz w:val="26"/>
                <w:szCs w:val="26"/>
              </w:rPr>
              <w:t>â</w:t>
            </w:r>
            <w:r>
              <w:rPr>
                <w:sz w:val="26"/>
                <w:szCs w:val="26"/>
              </w:rPr>
              <w:t>n ph</w:t>
            </w:r>
            <w:r w:rsidRPr="003C34B7">
              <w:rPr>
                <w:sz w:val="26"/>
                <w:szCs w:val="26"/>
              </w:rPr>
              <w:t>ố</w:t>
            </w:r>
            <w:r>
              <w:rPr>
                <w:sz w:val="26"/>
                <w:szCs w:val="26"/>
              </w:rPr>
              <w:t xml:space="preserve"> thu</w:t>
            </w:r>
            <w:r w:rsidRPr="003C34B7">
              <w:rPr>
                <w:sz w:val="26"/>
                <w:szCs w:val="26"/>
              </w:rPr>
              <w:t>ộ</w:t>
            </w:r>
            <w:r>
              <w:rPr>
                <w:sz w:val="26"/>
                <w:szCs w:val="26"/>
              </w:rPr>
              <w:t>c th</w:t>
            </w:r>
            <w:r w:rsidRPr="003C34B7">
              <w:rPr>
                <w:sz w:val="26"/>
                <w:szCs w:val="26"/>
              </w:rPr>
              <w:t>ị</w:t>
            </w:r>
            <w:r>
              <w:rPr>
                <w:sz w:val="26"/>
                <w:szCs w:val="26"/>
              </w:rPr>
              <w:t xml:space="preserve"> tr</w:t>
            </w:r>
            <w:r w:rsidRPr="003C34B7">
              <w:rPr>
                <w:sz w:val="26"/>
                <w:szCs w:val="26"/>
              </w:rPr>
              <w:t>ấ</w:t>
            </w:r>
            <w:r>
              <w:rPr>
                <w:sz w:val="26"/>
                <w:szCs w:val="26"/>
              </w:rPr>
              <w:t>n</w:t>
            </w:r>
            <w:r w:rsidRPr="004E4FF6">
              <w:rPr>
                <w:sz w:val="26"/>
                <w:szCs w:val="26"/>
              </w:rPr>
              <w:t xml:space="preserve"> có điểm sinh hoạt văn hóa, thể thao, hoạt động thường xuyên, hiệu quả.</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AB3C05" w:rsidRDefault="00C342BC" w:rsidP="00C342BC">
            <w:pPr>
              <w:spacing w:before="120" w:after="120"/>
              <w:jc w:val="both"/>
              <w:rPr>
                <w:sz w:val="26"/>
                <w:szCs w:val="26"/>
              </w:rPr>
            </w:pPr>
            <w:r w:rsidRPr="00AB3C05">
              <w:rPr>
                <w:sz w:val="26"/>
                <w:szCs w:val="26"/>
              </w:rPr>
              <w:t>Điểm sinh hoạt văn hóa: 10/10 khóm. Bên cạnh đó, còn có các điểm sinh hoạt văn hóa cờ tướng, đờn ca tài tử, cầu lông,…</w:t>
            </w:r>
          </w:p>
          <w:p w:rsidR="00D65270" w:rsidRPr="007767EF" w:rsidRDefault="00D65270" w:rsidP="00D65270">
            <w:pPr>
              <w:spacing w:before="100" w:after="100" w:line="288" w:lineRule="auto"/>
              <w:ind w:firstLine="720"/>
              <w:jc w:val="both"/>
              <w:rPr>
                <w:rFonts w:eastAsia="Calibri" w:cs="Times New Roman"/>
                <w:color w:val="000000"/>
                <w:sz w:val="26"/>
                <w:szCs w:val="26"/>
              </w:rPr>
            </w:pPr>
            <w:r w:rsidRPr="007767EF">
              <w:rPr>
                <w:rFonts w:eastAsia="Calibri" w:cs="Times New Roman"/>
                <w:color w:val="000000"/>
                <w:sz w:val="26"/>
                <w:szCs w:val="26"/>
              </w:rPr>
              <w:t>Nhà Văn hóa khu dân cư Đức Thành, khóm Tây An hoàn thành đưa vào sử dụng năm 2022.</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3</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Số hộ gia đình thực hiện nếp sống văn minh trong việc cưới, việc tang, lễ hội và nếp sống văn minh đô thị theo các quy định của trung ương, địa phương và quy ước của tổ dân phố.</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90%</w:t>
            </w:r>
          </w:p>
        </w:tc>
        <w:tc>
          <w:tcPr>
            <w:tcW w:w="2977" w:type="dxa"/>
            <w:vAlign w:val="center"/>
          </w:tcPr>
          <w:p w:rsidR="00883B32" w:rsidRDefault="00A3711F" w:rsidP="00A3711F">
            <w:pPr>
              <w:spacing w:before="120" w:after="120"/>
              <w:jc w:val="both"/>
              <w:rPr>
                <w:rFonts w:eastAsia="Times New Roman" w:cs="Times New Roman"/>
                <w:color w:val="000000"/>
                <w:spacing w:val="6"/>
                <w:szCs w:val="28"/>
              </w:rPr>
            </w:pPr>
            <w:r w:rsidRPr="00A3711F">
              <w:rPr>
                <w:rFonts w:eastAsia="Times New Roman" w:cs="Times New Roman"/>
                <w:color w:val="000000"/>
                <w:spacing w:val="6"/>
                <w:szCs w:val="28"/>
              </w:rPr>
              <w:t>Chỉ thị số 05/CT</w:t>
            </w:r>
            <w:r w:rsidRPr="00A3711F">
              <w:rPr>
                <w:rFonts w:eastAsia="Times New Roman" w:cs="Times New Roman"/>
                <w:b/>
                <w:color w:val="000000"/>
                <w:spacing w:val="6"/>
                <w:szCs w:val="28"/>
              </w:rPr>
              <w:t>-</w:t>
            </w:r>
            <w:r w:rsidRPr="00A3711F">
              <w:rPr>
                <w:rFonts w:eastAsia="Times New Roman" w:cs="Times New Roman"/>
                <w:color w:val="000000"/>
                <w:spacing w:val="6"/>
                <w:szCs w:val="28"/>
              </w:rPr>
              <w:t>TTg ngày 09 tháng 02 năm 2018 của Thủ tướng Chính phủ về đẩy mạnh việc thực hiện nếp sống văn minh trong việc cưới, việc tang;</w:t>
            </w:r>
          </w:p>
          <w:p w:rsidR="00A3711F" w:rsidRPr="001C76D6" w:rsidRDefault="00A3711F" w:rsidP="00A3711F">
            <w:pPr>
              <w:spacing w:before="120" w:after="120"/>
              <w:jc w:val="both"/>
              <w:rPr>
                <w:sz w:val="26"/>
                <w:szCs w:val="26"/>
              </w:rPr>
            </w:pPr>
            <w:r w:rsidRPr="00A3711F">
              <w:rPr>
                <w:rFonts w:eastAsia="Calibri" w:cs="Times New Roman"/>
                <w:color w:val="000000"/>
                <w:spacing w:val="6"/>
                <w:szCs w:val="28"/>
              </w:rPr>
              <w:t>Ban chỉ đạo phường đã tích cực tuyên truyền, vận động nhân dân ý thức tổ chức tiết kiệm, lành mạnh, đăng ký kết hôn đúng luật, tang chế tổ chức đúng ý nghĩa tiết kiệm, không có các hủ tục lạc hậu và mê tín dị đoan.</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4</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Các đội văn nghệ, thể thao, các câu lạc bộ ở phường</w:t>
            </w:r>
            <w:r>
              <w:rPr>
                <w:sz w:val="26"/>
                <w:szCs w:val="26"/>
              </w:rPr>
              <w:t>, th</w:t>
            </w:r>
            <w:r w:rsidRPr="005C0A0C">
              <w:rPr>
                <w:sz w:val="26"/>
                <w:szCs w:val="26"/>
              </w:rPr>
              <w:t>ị</w:t>
            </w:r>
            <w:r>
              <w:rPr>
                <w:sz w:val="26"/>
                <w:szCs w:val="26"/>
              </w:rPr>
              <w:t xml:space="preserve"> tr</w:t>
            </w:r>
            <w:r w:rsidRPr="005C0A0C">
              <w:rPr>
                <w:sz w:val="26"/>
                <w:szCs w:val="26"/>
              </w:rPr>
              <w:t>ấ</w:t>
            </w:r>
            <w:r>
              <w:rPr>
                <w:sz w:val="26"/>
                <w:szCs w:val="26"/>
              </w:rPr>
              <w:t>n</w:t>
            </w:r>
            <w:r w:rsidRPr="004E4FF6">
              <w:rPr>
                <w:sz w:val="26"/>
                <w:szCs w:val="26"/>
              </w:rPr>
              <w:t xml:space="preserve"> và các tổ dân phố thường xuyên hoạt động.</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833F2D" w:rsidRDefault="00833F2D" w:rsidP="007767EF">
            <w:pPr>
              <w:spacing w:before="100" w:after="100" w:line="288" w:lineRule="auto"/>
              <w:ind w:firstLine="720"/>
              <w:jc w:val="both"/>
              <w:rPr>
                <w:rFonts w:eastAsia="Times New Roman" w:cs="Times New Roman"/>
                <w:color w:val="000000"/>
                <w:szCs w:val="28"/>
              </w:rPr>
            </w:pPr>
            <w:r w:rsidRPr="00833F2D">
              <w:rPr>
                <w:rFonts w:eastAsia="Times New Roman" w:cs="Times New Roman"/>
                <w:color w:val="000000"/>
                <w:szCs w:val="28"/>
              </w:rPr>
              <w:t xml:space="preserve">CLB cờ tướng (02); CLB Bóng đá (02); </w:t>
            </w:r>
            <w:r w:rsidR="007767EF">
              <w:rPr>
                <w:rFonts w:eastAsia="Times New Roman" w:cs="Times New Roman"/>
                <w:color w:val="000000"/>
                <w:szCs w:val="28"/>
              </w:rPr>
              <w:t>CLB đờn ca tài tử (01); 01</w:t>
            </w:r>
            <w:r w:rsidRPr="00833F2D">
              <w:rPr>
                <w:rFonts w:eastAsia="Times New Roman" w:cs="Times New Roman"/>
                <w:color w:val="000000"/>
                <w:szCs w:val="28"/>
              </w:rPr>
              <w:t xml:space="preserve"> đội lân</w:t>
            </w:r>
            <w:r w:rsidR="007767EF">
              <w:rPr>
                <w:rFonts w:eastAsia="Times New Roman" w:cs="Times New Roman"/>
                <w:color w:val="000000"/>
                <w:szCs w:val="28"/>
              </w:rPr>
              <w:t xml:space="preserve">; CLB VH, VN, TD, TT (03); </w:t>
            </w:r>
            <w:r w:rsidR="007767EF">
              <w:rPr>
                <w:rFonts w:eastAsia="Times New Roman" w:cs="Times New Roman"/>
                <w:color w:val="000000"/>
                <w:szCs w:val="28"/>
              </w:rPr>
              <w:lastRenderedPageBreak/>
              <w:t>CLB điền kinh (02)</w:t>
            </w:r>
            <w:r w:rsidR="007F2B51">
              <w:rPr>
                <w:rFonts w:eastAsia="Times New Roman" w:cs="Times New Roman"/>
                <w:color w:val="000000"/>
                <w:szCs w:val="28"/>
              </w:rPr>
              <w:t>.</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lastRenderedPageBreak/>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5</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Có tủ sách pháp luật đảm bảo các đầu sách, thường xuyên được bổ sung, cập nhật các loại sách, báo, tài liệu tuyên truyền các quy định của pháp luật.</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317F9A" w:rsidP="00D647EC">
            <w:pPr>
              <w:spacing w:before="120" w:after="120"/>
              <w:jc w:val="center"/>
              <w:rPr>
                <w:sz w:val="26"/>
                <w:szCs w:val="26"/>
              </w:rPr>
            </w:pPr>
            <w:r>
              <w:rPr>
                <w:sz w:val="26"/>
                <w:szCs w:val="26"/>
              </w:rPr>
              <w:t>UBND phường: 02</w:t>
            </w:r>
          </w:p>
          <w:p w:rsidR="00317F9A" w:rsidRDefault="00317F9A" w:rsidP="00D647EC">
            <w:pPr>
              <w:spacing w:before="120" w:after="120"/>
              <w:jc w:val="center"/>
              <w:rPr>
                <w:sz w:val="26"/>
                <w:szCs w:val="26"/>
              </w:rPr>
            </w:pPr>
            <w:r>
              <w:rPr>
                <w:sz w:val="26"/>
                <w:szCs w:val="26"/>
              </w:rPr>
              <w:t>Văn phòng 10 khóm</w:t>
            </w:r>
            <w:r w:rsidR="007F2B51">
              <w:rPr>
                <w:sz w:val="26"/>
                <w:szCs w:val="26"/>
              </w:rPr>
              <w:t>. Ngoài ra còn có 03 thư viện trường học phụ vụ nhu cầu đọc sách các em học sinh các cấp trường</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trHeight w:val="1084"/>
        </w:trPr>
        <w:tc>
          <w:tcPr>
            <w:tcW w:w="792" w:type="dxa"/>
            <w:vAlign w:val="center"/>
          </w:tcPr>
          <w:p w:rsidR="00883B32" w:rsidRPr="004E4FF6" w:rsidRDefault="00883B32" w:rsidP="00256B9B">
            <w:pPr>
              <w:spacing w:before="120" w:after="120"/>
              <w:jc w:val="center"/>
              <w:rPr>
                <w:b/>
                <w:sz w:val="26"/>
                <w:szCs w:val="26"/>
              </w:rPr>
            </w:pPr>
            <w:r w:rsidRPr="004E4FF6">
              <w:rPr>
                <w:b/>
                <w:sz w:val="26"/>
                <w:szCs w:val="26"/>
              </w:rPr>
              <w:t>VIII</w:t>
            </w:r>
          </w:p>
        </w:tc>
        <w:tc>
          <w:tcPr>
            <w:tcW w:w="14412" w:type="dxa"/>
            <w:gridSpan w:val="5"/>
            <w:vAlign w:val="center"/>
          </w:tcPr>
          <w:p w:rsidR="00883B32" w:rsidRPr="004E4FF6" w:rsidRDefault="00883B32" w:rsidP="00256B9B">
            <w:pPr>
              <w:spacing w:before="120" w:after="120"/>
              <w:rPr>
                <w:b/>
                <w:sz w:val="26"/>
                <w:szCs w:val="26"/>
              </w:rPr>
            </w:pPr>
            <w:r w:rsidRPr="004E4FF6">
              <w:rPr>
                <w:b/>
                <w:sz w:val="26"/>
                <w:szCs w:val="26"/>
              </w:rPr>
              <w:t>Y TẾ, GIÁO DỤC ĐÔ THỊ</w:t>
            </w:r>
          </w:p>
        </w:tc>
        <w:tc>
          <w:tcPr>
            <w:tcW w:w="2410" w:type="dxa"/>
          </w:tcPr>
          <w:p w:rsidR="00883B32" w:rsidRDefault="00883B32"/>
        </w:tc>
        <w:tc>
          <w:tcPr>
            <w:tcW w:w="2410" w:type="dxa"/>
            <w:gridSpan w:val="2"/>
            <w:vAlign w:val="center"/>
          </w:tcPr>
          <w:p w:rsidR="00883B32" w:rsidRDefault="00883B32"/>
        </w:tc>
        <w:tc>
          <w:tcPr>
            <w:tcW w:w="2410" w:type="dxa"/>
            <w:gridSpan w:val="2"/>
            <w:vAlign w:val="center"/>
          </w:tcPr>
          <w:p w:rsidR="00883B32" w:rsidRDefault="00883B32"/>
        </w:tc>
        <w:tc>
          <w:tcPr>
            <w:tcW w:w="2410" w:type="dxa"/>
            <w:vAlign w:val="center"/>
          </w:tcPr>
          <w:p w:rsidR="00883B32" w:rsidRDefault="00883B32"/>
        </w:tc>
      </w:tr>
      <w:tr w:rsidR="00883B32" w:rsidTr="00EC05C7">
        <w:trPr>
          <w:gridAfter w:val="6"/>
          <w:wAfter w:w="9640" w:type="dxa"/>
          <w:trHeight w:val="1112"/>
        </w:trPr>
        <w:tc>
          <w:tcPr>
            <w:tcW w:w="792" w:type="dxa"/>
            <w:vAlign w:val="center"/>
          </w:tcPr>
          <w:p w:rsidR="00883B32" w:rsidRPr="004E4FF6" w:rsidRDefault="00883B32" w:rsidP="00256B9B">
            <w:pPr>
              <w:spacing w:before="120" w:after="120"/>
              <w:jc w:val="center"/>
              <w:rPr>
                <w:sz w:val="26"/>
                <w:szCs w:val="26"/>
              </w:rPr>
            </w:pPr>
            <w:r w:rsidRPr="004E4FF6">
              <w:rPr>
                <w:sz w:val="26"/>
                <w:szCs w:val="26"/>
              </w:rPr>
              <w:t>1</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Phường</w:t>
            </w:r>
            <w:r>
              <w:rPr>
                <w:sz w:val="26"/>
                <w:szCs w:val="26"/>
              </w:rPr>
              <w:t>, th</w:t>
            </w:r>
            <w:r w:rsidRPr="00597DB2">
              <w:rPr>
                <w:sz w:val="26"/>
                <w:szCs w:val="26"/>
              </w:rPr>
              <w:t>ị</w:t>
            </w:r>
            <w:r>
              <w:rPr>
                <w:sz w:val="26"/>
                <w:szCs w:val="26"/>
              </w:rPr>
              <w:t xml:space="preserve"> tr</w:t>
            </w:r>
            <w:r w:rsidRPr="00597DB2">
              <w:rPr>
                <w:sz w:val="26"/>
                <w:szCs w:val="26"/>
              </w:rPr>
              <w:t>ấ</w:t>
            </w:r>
            <w:r>
              <w:rPr>
                <w:sz w:val="26"/>
                <w:szCs w:val="26"/>
              </w:rPr>
              <w:t>n</w:t>
            </w:r>
            <w:r w:rsidRPr="004E4FF6">
              <w:rPr>
                <w:sz w:val="26"/>
                <w:szCs w:val="26"/>
              </w:rPr>
              <w:t xml:space="preserve"> đạt tiêu chí quốc gia về y tế.</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C36026" w:rsidP="00D65270">
            <w:pPr>
              <w:spacing w:before="120" w:after="120"/>
              <w:jc w:val="both"/>
              <w:rPr>
                <w:sz w:val="26"/>
                <w:szCs w:val="26"/>
              </w:rPr>
            </w:pPr>
            <w:r>
              <w:rPr>
                <w:sz w:val="26"/>
                <w:szCs w:val="26"/>
              </w:rPr>
              <w:t xml:space="preserve">Trạm Y tế phường </w:t>
            </w:r>
            <w:r w:rsidR="00D65270">
              <w:rPr>
                <w:sz w:val="26"/>
                <w:szCs w:val="26"/>
              </w:rPr>
              <w:t>được xây dựng và đạt tiêu chí quốc gia về y tế và tiếp tục duy trì.</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127"/>
        </w:trPr>
        <w:tc>
          <w:tcPr>
            <w:tcW w:w="792" w:type="dxa"/>
            <w:vAlign w:val="center"/>
          </w:tcPr>
          <w:p w:rsidR="00883B32" w:rsidRPr="004E4FF6" w:rsidRDefault="00883B32" w:rsidP="00256B9B">
            <w:pPr>
              <w:spacing w:before="120" w:after="120"/>
              <w:jc w:val="center"/>
              <w:rPr>
                <w:sz w:val="26"/>
                <w:szCs w:val="26"/>
              </w:rPr>
            </w:pPr>
            <w:r w:rsidRPr="004E4FF6">
              <w:rPr>
                <w:sz w:val="26"/>
                <w:szCs w:val="26"/>
              </w:rPr>
              <w:t>2</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Tỷ lệ người dân tham gia bảo hiểm y tế.</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90%</w:t>
            </w:r>
          </w:p>
        </w:tc>
        <w:tc>
          <w:tcPr>
            <w:tcW w:w="2977" w:type="dxa"/>
            <w:vAlign w:val="center"/>
          </w:tcPr>
          <w:p w:rsidR="00883B32" w:rsidRDefault="00282E5D" w:rsidP="00D647EC">
            <w:pPr>
              <w:spacing w:before="120" w:after="120"/>
              <w:jc w:val="center"/>
              <w:rPr>
                <w:sz w:val="26"/>
                <w:szCs w:val="26"/>
              </w:rPr>
            </w:pPr>
            <w:r>
              <w:rPr>
                <w:rFonts w:eastAsia="Calibri" w:cs="Times New Roman"/>
                <w:color w:val="000000"/>
                <w:szCs w:val="28"/>
              </w:rPr>
              <w:t>80,39%/91,20</w:t>
            </w:r>
            <w:r w:rsidR="00EE246A" w:rsidRPr="00EE246A">
              <w:rPr>
                <w:rFonts w:eastAsia="Calibri" w:cs="Times New Roman"/>
                <w:color w:val="000000"/>
                <w:szCs w:val="28"/>
              </w:rPr>
              <w:t>%</w:t>
            </w:r>
          </w:p>
        </w:tc>
        <w:tc>
          <w:tcPr>
            <w:tcW w:w="2728" w:type="dxa"/>
            <w:vAlign w:val="center"/>
          </w:tcPr>
          <w:p w:rsidR="00883B32" w:rsidRPr="0068098B" w:rsidRDefault="00D65270" w:rsidP="00D647EC">
            <w:pPr>
              <w:spacing w:before="120" w:after="120"/>
              <w:jc w:val="center"/>
              <w:rPr>
                <w:b/>
                <w:sz w:val="26"/>
                <w:szCs w:val="26"/>
              </w:rPr>
            </w:pPr>
            <w:r w:rsidRPr="0068098B">
              <w:rPr>
                <w:b/>
                <w:sz w:val="26"/>
                <w:szCs w:val="26"/>
              </w:rPr>
              <w:t>Chưa 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411"/>
        </w:trPr>
        <w:tc>
          <w:tcPr>
            <w:tcW w:w="792" w:type="dxa"/>
            <w:vAlign w:val="center"/>
          </w:tcPr>
          <w:p w:rsidR="00883B32" w:rsidRPr="004E4FF6" w:rsidRDefault="00883B32" w:rsidP="00256B9B">
            <w:pPr>
              <w:spacing w:before="120" w:after="120"/>
              <w:jc w:val="center"/>
              <w:rPr>
                <w:sz w:val="26"/>
                <w:szCs w:val="26"/>
              </w:rPr>
            </w:pPr>
            <w:r w:rsidRPr="004E4FF6">
              <w:rPr>
                <w:sz w:val="26"/>
                <w:szCs w:val="26"/>
              </w:rPr>
              <w:t>3</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 xml:space="preserve">Tỷ lệ trẻ em dưới 5 tuổi bị suy dinh dưỡng thể thấp còi (chiều cao theo tuổi) </w:t>
            </w:r>
            <w:r w:rsidRPr="004E4FF6">
              <w:rPr>
                <w:rFonts w:cs="Times New Roman"/>
                <w:sz w:val="26"/>
                <w:szCs w:val="26"/>
              </w:rPr>
              <w:t>≤</w:t>
            </w:r>
            <w:r w:rsidRPr="004E4FF6">
              <w:rPr>
                <w:sz w:val="26"/>
                <w:szCs w:val="26"/>
              </w:rPr>
              <w:t>15%.</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1F027C" w:rsidP="001F027C">
            <w:pPr>
              <w:spacing w:before="120" w:after="120"/>
              <w:jc w:val="both"/>
              <w:rPr>
                <w:sz w:val="26"/>
                <w:szCs w:val="26"/>
              </w:rPr>
            </w:pPr>
            <w:r>
              <w:rPr>
                <w:sz w:val="26"/>
                <w:szCs w:val="26"/>
              </w:rPr>
              <w:t xml:space="preserve">Tỷ lệ trẻ em dưới 5 tuổi suy dinh dưỡng thể thấp còi từng năm đều được kéo giảm. </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2822"/>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4</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Tỷ lệ trường học các cấp (mầm non, tiểu học, trung học cơ sở hoặc trường phổ thông có nhiều cấp học có cấp học cao nhất là trung học cơ sở) đạt tiêu chuẩn cơ sở vật chất theo quy định của Bộ Giáo dục và Đào tạo và có ít nhất 60% trở lên số trường học trên địa bàn được công nhận đạt chuẩn quốc gia.</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7258F1" w:rsidP="007258F1">
            <w:pPr>
              <w:spacing w:before="120" w:after="120"/>
              <w:jc w:val="both"/>
              <w:rPr>
                <w:sz w:val="26"/>
                <w:szCs w:val="26"/>
              </w:rPr>
            </w:pPr>
            <w:r>
              <w:rPr>
                <w:sz w:val="26"/>
                <w:szCs w:val="26"/>
              </w:rPr>
              <w:t>Có 04/04 Trường đạt tiêu chuẩn cơ sở vật chất theo quy định của Bộ Giáo dục và đào tạo và 04/04 trường đạt chuẩn quốc gia.</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531"/>
        </w:trPr>
        <w:tc>
          <w:tcPr>
            <w:tcW w:w="792" w:type="dxa"/>
            <w:vAlign w:val="center"/>
          </w:tcPr>
          <w:p w:rsidR="00883B32" w:rsidRPr="004E4FF6" w:rsidRDefault="00883B32" w:rsidP="00256B9B">
            <w:pPr>
              <w:spacing w:before="120" w:after="120"/>
              <w:jc w:val="center"/>
              <w:rPr>
                <w:sz w:val="26"/>
                <w:szCs w:val="26"/>
              </w:rPr>
            </w:pPr>
            <w:r w:rsidRPr="004E4FF6">
              <w:rPr>
                <w:sz w:val="26"/>
                <w:szCs w:val="26"/>
              </w:rPr>
              <w:t>5</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Phổ cập đối với giáo dục mầm non cho trẻ 5 tuổi; phổ cập giáo dục tiểu học đúng độ tuổi; phổ cập giáo dục trung học cơ sở.</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100%</w:t>
            </w:r>
          </w:p>
        </w:tc>
        <w:tc>
          <w:tcPr>
            <w:tcW w:w="2977" w:type="dxa"/>
            <w:vAlign w:val="center"/>
          </w:tcPr>
          <w:p w:rsidR="00883B32" w:rsidRDefault="00C10AE7" w:rsidP="00B34760">
            <w:pPr>
              <w:spacing w:before="120" w:after="120"/>
              <w:jc w:val="both"/>
              <w:rPr>
                <w:sz w:val="26"/>
                <w:szCs w:val="26"/>
              </w:rPr>
            </w:pPr>
            <w:r>
              <w:rPr>
                <w:sz w:val="26"/>
                <w:szCs w:val="26"/>
              </w:rPr>
              <w:t>Phường được thành phố công nhận nhiều năm liề</w:t>
            </w:r>
            <w:r w:rsidR="00B34760">
              <w:rPr>
                <w:sz w:val="26"/>
                <w:szCs w:val="26"/>
              </w:rPr>
              <w:t>n.</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6</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Đạt tỷ lệ phổ cập giáo dục mầm non cho trẻ em 5 tuối; phổ cập giáo dục tiểu học; phổ cập giáo dục trung học cơ sở; xóa mù chữ theo quy định của Bộ Giáo dục và Đào tạo.</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B34760" w:rsidP="00B34760">
            <w:pPr>
              <w:spacing w:before="120" w:after="120"/>
              <w:jc w:val="both"/>
              <w:rPr>
                <w:sz w:val="26"/>
                <w:szCs w:val="26"/>
              </w:rPr>
            </w:pPr>
            <w:r>
              <w:rPr>
                <w:sz w:val="26"/>
                <w:szCs w:val="26"/>
              </w:rPr>
              <w:t>Phường được thành phố công nhận nhiều năm liền về đạt tỷ lệ phổ cập giáo dục và xóa mù chữ theo quy định của Bộ Giáo dục và Đào tạo.</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7</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70% số học sinh tốt nghiệp trung học cơ sở được tiếp tục học trung học (phổ thông, bổ túc trung cấp). Tỷ lệ học sinh đỗ vào các trường dạy nghề, trung học chuyên nghiệp, cao đẳng, đại học đạt 80% trở lên đối với phườ</w:t>
            </w:r>
            <w:r>
              <w:rPr>
                <w:sz w:val="26"/>
                <w:szCs w:val="26"/>
              </w:rPr>
              <w:t>ng, 70% tr</w:t>
            </w:r>
            <w:r w:rsidRPr="0048428C">
              <w:rPr>
                <w:sz w:val="26"/>
                <w:szCs w:val="26"/>
              </w:rPr>
              <w:t>ở</w:t>
            </w:r>
            <w:r>
              <w:rPr>
                <w:sz w:val="26"/>
                <w:szCs w:val="26"/>
              </w:rPr>
              <w:t xml:space="preserve"> l</w:t>
            </w:r>
            <w:r w:rsidRPr="0048428C">
              <w:rPr>
                <w:sz w:val="26"/>
                <w:szCs w:val="26"/>
              </w:rPr>
              <w:t>ê</w:t>
            </w:r>
            <w:r>
              <w:rPr>
                <w:sz w:val="26"/>
                <w:szCs w:val="26"/>
              </w:rPr>
              <w:t>n đ</w:t>
            </w:r>
            <w:r w:rsidRPr="0048428C">
              <w:rPr>
                <w:sz w:val="26"/>
                <w:szCs w:val="26"/>
              </w:rPr>
              <w:t>ố</w:t>
            </w:r>
            <w:r>
              <w:rPr>
                <w:sz w:val="26"/>
                <w:szCs w:val="26"/>
              </w:rPr>
              <w:t>i v</w:t>
            </w:r>
            <w:r w:rsidRPr="0048428C">
              <w:rPr>
                <w:sz w:val="26"/>
                <w:szCs w:val="26"/>
              </w:rPr>
              <w:t>ớ</w:t>
            </w:r>
            <w:r>
              <w:rPr>
                <w:sz w:val="26"/>
                <w:szCs w:val="26"/>
              </w:rPr>
              <w:t>i th</w:t>
            </w:r>
            <w:r w:rsidRPr="0048428C">
              <w:rPr>
                <w:sz w:val="26"/>
                <w:szCs w:val="26"/>
              </w:rPr>
              <w:t>ị</w:t>
            </w:r>
            <w:r>
              <w:rPr>
                <w:sz w:val="26"/>
                <w:szCs w:val="26"/>
              </w:rPr>
              <w:t xml:space="preserve"> </w:t>
            </w:r>
            <w:r>
              <w:rPr>
                <w:sz w:val="26"/>
                <w:szCs w:val="26"/>
              </w:rPr>
              <w:lastRenderedPageBreak/>
              <w:t>tr</w:t>
            </w:r>
            <w:r w:rsidRPr="0048428C">
              <w:rPr>
                <w:sz w:val="26"/>
                <w:szCs w:val="26"/>
              </w:rPr>
              <w:t>ấ</w:t>
            </w:r>
            <w:r>
              <w:rPr>
                <w:sz w:val="26"/>
                <w:szCs w:val="26"/>
              </w:rPr>
              <w:t>n.</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lastRenderedPageBreak/>
              <w:t>Đạt</w:t>
            </w:r>
          </w:p>
        </w:tc>
        <w:tc>
          <w:tcPr>
            <w:tcW w:w="2977" w:type="dxa"/>
            <w:vAlign w:val="center"/>
          </w:tcPr>
          <w:p w:rsidR="00883B32" w:rsidRDefault="0055671D" w:rsidP="0055671D">
            <w:pPr>
              <w:spacing w:before="120" w:after="120"/>
              <w:jc w:val="both"/>
              <w:rPr>
                <w:sz w:val="26"/>
                <w:szCs w:val="26"/>
              </w:rPr>
            </w:pPr>
            <w:r>
              <w:rPr>
                <w:sz w:val="26"/>
                <w:szCs w:val="26"/>
              </w:rPr>
              <w:t>Tỷ lệ hóc sinh tốt nghiệp THCS tiếp tục trung học đạt 95%. Số còn lại là học các trường nghề và mưu sinh giúp gia đình.</w:t>
            </w:r>
          </w:p>
        </w:tc>
        <w:tc>
          <w:tcPr>
            <w:tcW w:w="2728" w:type="dxa"/>
            <w:vAlign w:val="center"/>
          </w:tcPr>
          <w:p w:rsidR="00883B32" w:rsidRPr="004E4FF6" w:rsidRDefault="00F17283" w:rsidP="00F17283">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8</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Tỷ lệ lao động có việc làm qua đào tạo đạt &gt;50% đối với phườ</w:t>
            </w:r>
            <w:r>
              <w:rPr>
                <w:sz w:val="26"/>
                <w:szCs w:val="26"/>
              </w:rPr>
              <w:t>ng; 40% đ</w:t>
            </w:r>
            <w:r w:rsidRPr="00955B7F">
              <w:rPr>
                <w:sz w:val="26"/>
                <w:szCs w:val="26"/>
              </w:rPr>
              <w:t>ố</w:t>
            </w:r>
            <w:r>
              <w:rPr>
                <w:sz w:val="26"/>
                <w:szCs w:val="26"/>
              </w:rPr>
              <w:t>i v</w:t>
            </w:r>
            <w:r w:rsidRPr="00955B7F">
              <w:rPr>
                <w:sz w:val="26"/>
                <w:szCs w:val="26"/>
              </w:rPr>
              <w:t>ớ</w:t>
            </w:r>
            <w:r>
              <w:rPr>
                <w:sz w:val="26"/>
                <w:szCs w:val="26"/>
              </w:rPr>
              <w:t>i th</w:t>
            </w:r>
            <w:r w:rsidRPr="00955B7F">
              <w:rPr>
                <w:sz w:val="26"/>
                <w:szCs w:val="26"/>
              </w:rPr>
              <w:t>ị</w:t>
            </w:r>
            <w:r>
              <w:rPr>
                <w:sz w:val="26"/>
                <w:szCs w:val="26"/>
              </w:rPr>
              <w:t xml:space="preserve"> tr</w:t>
            </w:r>
            <w:r w:rsidRPr="00955B7F">
              <w:rPr>
                <w:sz w:val="26"/>
                <w:szCs w:val="26"/>
              </w:rPr>
              <w:t>ấ</w:t>
            </w:r>
            <w:r>
              <w:rPr>
                <w:sz w:val="26"/>
                <w:szCs w:val="26"/>
              </w:rPr>
              <w:t>n.</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0B3AAF" w:rsidRDefault="001464B0" w:rsidP="008A4515">
            <w:pPr>
              <w:spacing w:before="120" w:after="120"/>
              <w:jc w:val="both"/>
              <w:rPr>
                <w:color w:val="FF0000"/>
                <w:sz w:val="26"/>
                <w:szCs w:val="26"/>
              </w:rPr>
            </w:pPr>
            <w:r w:rsidRPr="00F30ADA">
              <w:rPr>
                <w:color w:val="000000" w:themeColor="text1"/>
                <w:sz w:val="26"/>
                <w:szCs w:val="26"/>
              </w:rPr>
              <w:t>Tỷ lệ lao động có việc làm qua đào t</w:t>
            </w:r>
            <w:r w:rsidR="009144AD" w:rsidRPr="00F30ADA">
              <w:rPr>
                <w:color w:val="000000" w:themeColor="text1"/>
                <w:sz w:val="26"/>
                <w:szCs w:val="26"/>
              </w:rPr>
              <w:t>ạo</w:t>
            </w:r>
            <w:r w:rsidRPr="00F30ADA">
              <w:rPr>
                <w:color w:val="000000" w:themeColor="text1"/>
                <w:sz w:val="26"/>
                <w:szCs w:val="26"/>
              </w:rPr>
              <w:t xml:space="preserve"> của phườ</w:t>
            </w:r>
            <w:r w:rsidR="00F30ADA" w:rsidRPr="00F30ADA">
              <w:rPr>
                <w:color w:val="000000" w:themeColor="text1"/>
                <w:sz w:val="26"/>
                <w:szCs w:val="26"/>
              </w:rPr>
              <w:t>ng đạt chỉ tiêu ngành cấp trên gia. Đa số người lao động ở các công ty trên địa bàn đều được đào tạo kỹ năng.</w:t>
            </w:r>
          </w:p>
        </w:tc>
        <w:tc>
          <w:tcPr>
            <w:tcW w:w="2728" w:type="dxa"/>
            <w:vAlign w:val="center"/>
          </w:tcPr>
          <w:p w:rsidR="00945EAD" w:rsidRDefault="00945EAD" w:rsidP="00D647EC">
            <w:pPr>
              <w:spacing w:before="120" w:after="120"/>
              <w:jc w:val="center"/>
              <w:rPr>
                <w:sz w:val="26"/>
                <w:szCs w:val="26"/>
              </w:rPr>
            </w:pPr>
          </w:p>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trHeight w:val="1174"/>
        </w:trPr>
        <w:tc>
          <w:tcPr>
            <w:tcW w:w="792" w:type="dxa"/>
            <w:vAlign w:val="center"/>
          </w:tcPr>
          <w:p w:rsidR="00883B32" w:rsidRPr="004E4FF6" w:rsidRDefault="00883B32" w:rsidP="00256B9B">
            <w:pPr>
              <w:spacing w:before="120" w:after="120"/>
              <w:jc w:val="center"/>
              <w:rPr>
                <w:b/>
                <w:sz w:val="26"/>
                <w:szCs w:val="26"/>
              </w:rPr>
            </w:pPr>
            <w:r w:rsidRPr="004E4FF6">
              <w:rPr>
                <w:b/>
                <w:sz w:val="26"/>
                <w:szCs w:val="26"/>
              </w:rPr>
              <w:t>IX</w:t>
            </w:r>
          </w:p>
        </w:tc>
        <w:tc>
          <w:tcPr>
            <w:tcW w:w="14412" w:type="dxa"/>
            <w:gridSpan w:val="5"/>
            <w:vAlign w:val="center"/>
          </w:tcPr>
          <w:p w:rsidR="00883B32" w:rsidRPr="004E4FF6" w:rsidRDefault="00883B32" w:rsidP="00256B9B">
            <w:pPr>
              <w:spacing w:before="120" w:after="120"/>
              <w:rPr>
                <w:b/>
                <w:sz w:val="26"/>
                <w:szCs w:val="26"/>
              </w:rPr>
            </w:pPr>
            <w:r w:rsidRPr="00454434">
              <w:rPr>
                <w:rFonts w:ascii="Times New Roman Bold" w:hAnsi="Times New Roman Bold"/>
                <w:b/>
                <w:spacing w:val="-8"/>
                <w:sz w:val="26"/>
                <w:szCs w:val="26"/>
              </w:rPr>
              <w:t xml:space="preserve">HỆ THỐNG CHÍNH TRỊ VÀ TRÁCH NHIỆM CỦA CHÍNH QUYỀN </w:t>
            </w:r>
            <w:r w:rsidRPr="00454434">
              <w:rPr>
                <w:rFonts w:ascii="Times New Roman Bold" w:hAnsi="Times New Roman Bold" w:hint="eastAsia"/>
                <w:b/>
                <w:spacing w:val="-8"/>
                <w:sz w:val="26"/>
                <w:szCs w:val="26"/>
              </w:rPr>
              <w:t>ĐÔ</w:t>
            </w:r>
            <w:r w:rsidRPr="00454434">
              <w:rPr>
                <w:rFonts w:ascii="Times New Roman Bold" w:hAnsi="Times New Roman Bold"/>
                <w:b/>
                <w:spacing w:val="-8"/>
                <w:sz w:val="26"/>
                <w:szCs w:val="26"/>
              </w:rPr>
              <w:t xml:space="preserve"> THỊ</w:t>
            </w:r>
          </w:p>
        </w:tc>
        <w:tc>
          <w:tcPr>
            <w:tcW w:w="2410" w:type="dxa"/>
          </w:tcPr>
          <w:p w:rsidR="00883B32" w:rsidRDefault="00883B32"/>
        </w:tc>
        <w:tc>
          <w:tcPr>
            <w:tcW w:w="2410" w:type="dxa"/>
            <w:gridSpan w:val="2"/>
            <w:vAlign w:val="center"/>
          </w:tcPr>
          <w:p w:rsidR="00883B32" w:rsidRDefault="00883B32"/>
        </w:tc>
        <w:tc>
          <w:tcPr>
            <w:tcW w:w="2410" w:type="dxa"/>
            <w:gridSpan w:val="2"/>
            <w:vAlign w:val="center"/>
          </w:tcPr>
          <w:p w:rsidR="00883B32" w:rsidRDefault="00883B32"/>
        </w:tc>
        <w:tc>
          <w:tcPr>
            <w:tcW w:w="2410" w:type="dxa"/>
            <w:vAlign w:val="center"/>
          </w:tcPr>
          <w:p w:rsidR="00883B32" w:rsidRDefault="00883B32"/>
        </w:tc>
      </w:tr>
      <w:tr w:rsidR="00883B32" w:rsidTr="00EC05C7">
        <w:trPr>
          <w:gridAfter w:val="6"/>
          <w:wAfter w:w="9640" w:type="dxa"/>
          <w:trHeight w:val="992"/>
        </w:trPr>
        <w:tc>
          <w:tcPr>
            <w:tcW w:w="792" w:type="dxa"/>
            <w:vAlign w:val="center"/>
          </w:tcPr>
          <w:p w:rsidR="00883B32" w:rsidRPr="004E4FF6" w:rsidRDefault="00883B32" w:rsidP="00256B9B">
            <w:pPr>
              <w:spacing w:before="120" w:after="120"/>
              <w:jc w:val="center"/>
              <w:rPr>
                <w:sz w:val="26"/>
                <w:szCs w:val="26"/>
              </w:rPr>
            </w:pPr>
            <w:r w:rsidRPr="004E4FF6">
              <w:rPr>
                <w:sz w:val="26"/>
                <w:szCs w:val="26"/>
              </w:rPr>
              <w:t>1</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Cán bộ, công chức làm việc tại phường</w:t>
            </w:r>
            <w:r>
              <w:rPr>
                <w:sz w:val="26"/>
                <w:szCs w:val="26"/>
              </w:rPr>
              <w:t>, th</w:t>
            </w:r>
            <w:r w:rsidRPr="001020FC">
              <w:rPr>
                <w:sz w:val="26"/>
                <w:szCs w:val="26"/>
              </w:rPr>
              <w:t>ị</w:t>
            </w:r>
            <w:r>
              <w:rPr>
                <w:sz w:val="26"/>
                <w:szCs w:val="26"/>
              </w:rPr>
              <w:t xml:space="preserve"> tr</w:t>
            </w:r>
            <w:r w:rsidRPr="001020FC">
              <w:rPr>
                <w:sz w:val="26"/>
                <w:szCs w:val="26"/>
              </w:rPr>
              <w:t>ấ</w:t>
            </w:r>
            <w:r>
              <w:rPr>
                <w:sz w:val="26"/>
                <w:szCs w:val="26"/>
              </w:rPr>
              <w:t>n</w:t>
            </w:r>
            <w:r w:rsidRPr="004E4FF6">
              <w:rPr>
                <w:sz w:val="26"/>
                <w:szCs w:val="26"/>
              </w:rPr>
              <w:t xml:space="preserve"> đạt chuẩn theo quy định.</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E66DA3" w:rsidP="00D647EC">
            <w:pPr>
              <w:spacing w:before="120" w:after="120"/>
              <w:jc w:val="center"/>
              <w:rPr>
                <w:sz w:val="26"/>
                <w:szCs w:val="26"/>
              </w:rPr>
            </w:pPr>
            <w:r>
              <w:rPr>
                <w:sz w:val="26"/>
                <w:szCs w:val="26"/>
              </w:rPr>
              <w:t>100% cán bộ, công chức làm việc tại phường đều đạt chuẩn theo quy định</w:t>
            </w:r>
            <w:r w:rsidR="001E33C9">
              <w:rPr>
                <w:sz w:val="26"/>
                <w:szCs w:val="26"/>
              </w:rPr>
              <w:t>.</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545"/>
        </w:trPr>
        <w:tc>
          <w:tcPr>
            <w:tcW w:w="792" w:type="dxa"/>
            <w:vAlign w:val="center"/>
          </w:tcPr>
          <w:p w:rsidR="00883B32" w:rsidRPr="004E4FF6" w:rsidRDefault="00883B32" w:rsidP="00256B9B">
            <w:pPr>
              <w:spacing w:before="120" w:after="120"/>
              <w:jc w:val="center"/>
              <w:rPr>
                <w:sz w:val="26"/>
                <w:szCs w:val="26"/>
              </w:rPr>
            </w:pPr>
            <w:r w:rsidRPr="004E4FF6">
              <w:rPr>
                <w:sz w:val="26"/>
                <w:szCs w:val="26"/>
              </w:rPr>
              <w:t>2</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Hàng năm tổ chức Đảng đạt trong sạch, vững mạnh; Mặt trận Tổ quốc, các tổ chức chính trị - xã hội đạt từ loại khá trở lên.</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Pr="003E2058" w:rsidRDefault="00A65BE6" w:rsidP="00A65BE6">
            <w:pPr>
              <w:spacing w:before="120" w:after="120"/>
              <w:jc w:val="both"/>
              <w:rPr>
                <w:sz w:val="26"/>
                <w:szCs w:val="26"/>
              </w:rPr>
            </w:pPr>
            <w:r>
              <w:rPr>
                <w:sz w:val="26"/>
                <w:szCs w:val="26"/>
              </w:rPr>
              <w:t>Năm 2023</w:t>
            </w:r>
            <w:r w:rsidR="003E2058" w:rsidRPr="003E2058">
              <w:rPr>
                <w:sz w:val="26"/>
                <w:szCs w:val="26"/>
              </w:rPr>
              <w:t xml:space="preserve">, Đảng ủy phường đạt hoàn thành </w:t>
            </w:r>
            <w:r>
              <w:rPr>
                <w:sz w:val="26"/>
                <w:szCs w:val="26"/>
              </w:rPr>
              <w:t>tốt</w:t>
            </w:r>
            <w:r w:rsidR="003E2058" w:rsidRPr="003E2058">
              <w:rPr>
                <w:sz w:val="26"/>
                <w:szCs w:val="26"/>
              </w:rPr>
              <w:t xml:space="preserve"> nhiệm vụ. MTTQVN và các tổ chức chính trị - xã hội đều đạt hoàn thành tốt nhiệm vụ trở lên.</w:t>
            </w:r>
          </w:p>
        </w:tc>
        <w:tc>
          <w:tcPr>
            <w:tcW w:w="2728" w:type="dxa"/>
            <w:vAlign w:val="center"/>
          </w:tcPr>
          <w:p w:rsidR="00883B32" w:rsidRPr="00A65BE6" w:rsidRDefault="00A65BE6" w:rsidP="00D647EC">
            <w:pPr>
              <w:spacing w:before="120" w:after="120"/>
              <w:jc w:val="center"/>
              <w:rPr>
                <w:b/>
                <w:sz w:val="26"/>
                <w:szCs w:val="26"/>
              </w:rPr>
            </w:pPr>
            <w:r w:rsidRPr="00A65BE6">
              <w:rPr>
                <w:b/>
                <w:sz w:val="26"/>
                <w:szCs w:val="26"/>
              </w:rPr>
              <w:t xml:space="preserve">Chưa đạt </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1692"/>
        </w:trPr>
        <w:tc>
          <w:tcPr>
            <w:tcW w:w="792" w:type="dxa"/>
            <w:vAlign w:val="center"/>
          </w:tcPr>
          <w:p w:rsidR="00883B32" w:rsidRPr="004E4FF6" w:rsidRDefault="00883B32" w:rsidP="00256B9B">
            <w:pPr>
              <w:spacing w:before="120" w:after="120"/>
              <w:jc w:val="center"/>
              <w:rPr>
                <w:sz w:val="26"/>
                <w:szCs w:val="26"/>
              </w:rPr>
            </w:pPr>
            <w:r w:rsidRPr="004E4FF6">
              <w:rPr>
                <w:sz w:val="26"/>
                <w:szCs w:val="26"/>
              </w:rPr>
              <w:lastRenderedPageBreak/>
              <w:t>3</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Thủ tục hành chính phục vụ người dân, doanh nghiệp đơn giản, thuận tiện, tiến bộ đáp ứng được nhu cầu của người dân trên địa bàn.</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6B725F" w:rsidP="006B725F">
            <w:pPr>
              <w:spacing w:before="120" w:after="120"/>
              <w:jc w:val="both"/>
              <w:rPr>
                <w:sz w:val="26"/>
                <w:szCs w:val="26"/>
              </w:rPr>
            </w:pPr>
            <w:r>
              <w:rPr>
                <w:sz w:val="26"/>
                <w:szCs w:val="26"/>
              </w:rPr>
              <w:t>UBND phường thực hiện tốt mô hình ngày không hẹn, không viết</w:t>
            </w:r>
            <w:r w:rsidR="00AF529C">
              <w:rPr>
                <w:sz w:val="26"/>
                <w:szCs w:val="26"/>
              </w:rPr>
              <w:t xml:space="preserve"> tạo điều kiện thuận lợi cho tổ chức, công dân trong giải quyết TTHC</w:t>
            </w:r>
            <w:r w:rsidR="001B240D">
              <w:rPr>
                <w:sz w:val="26"/>
                <w:szCs w:val="26"/>
              </w:rPr>
              <w:t>.</w:t>
            </w:r>
          </w:p>
          <w:p w:rsidR="001B240D" w:rsidRDefault="001B240D" w:rsidP="006B725F">
            <w:pPr>
              <w:spacing w:before="120" w:after="120"/>
              <w:jc w:val="both"/>
              <w:rPr>
                <w:sz w:val="26"/>
                <w:szCs w:val="26"/>
              </w:rPr>
            </w:pP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Pr>
        <w:tc>
          <w:tcPr>
            <w:tcW w:w="792" w:type="dxa"/>
            <w:vAlign w:val="center"/>
          </w:tcPr>
          <w:p w:rsidR="00883B32" w:rsidRPr="004E4FF6" w:rsidRDefault="00883B32" w:rsidP="00256B9B">
            <w:pPr>
              <w:spacing w:before="120" w:after="120"/>
              <w:jc w:val="center"/>
              <w:rPr>
                <w:sz w:val="26"/>
                <w:szCs w:val="26"/>
              </w:rPr>
            </w:pPr>
            <w:r w:rsidRPr="004E4FF6">
              <w:rPr>
                <w:sz w:val="26"/>
                <w:szCs w:val="26"/>
              </w:rPr>
              <w:t>4</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Triển khai dịch vụ công trực tuyến phục vụ người dân, doanh nghiệp theo đúng quy định.</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C80214" w:rsidP="00C80214">
            <w:pPr>
              <w:spacing w:before="120" w:after="120"/>
              <w:jc w:val="both"/>
              <w:rPr>
                <w:sz w:val="26"/>
                <w:szCs w:val="26"/>
              </w:rPr>
            </w:pPr>
            <w:r>
              <w:rPr>
                <w:sz w:val="26"/>
                <w:szCs w:val="26"/>
              </w:rPr>
              <w:t>Phường triển khai thực hiện tốt việc tiếp nhận hồ sơ qua dịch vụ công mức độ 3,4 và qua mạng xã hội Zalo.</w:t>
            </w:r>
          </w:p>
          <w:p w:rsidR="00F11B6C" w:rsidRDefault="00F11B6C" w:rsidP="00C80214">
            <w:pPr>
              <w:spacing w:before="120" w:after="120"/>
              <w:jc w:val="both"/>
              <w:rPr>
                <w:sz w:val="26"/>
                <w:szCs w:val="26"/>
              </w:rPr>
            </w:pPr>
            <w:r>
              <w:rPr>
                <w:sz w:val="26"/>
                <w:szCs w:val="26"/>
              </w:rPr>
              <w:t>Thực hiện chứng thực bản sao điện tử thanh toán trực tuyến; thực hiện số hóa hồ sơ và kết quả giải quyết thủ tục hành chính. Không có hồ sơ trễ hẹn.</w:t>
            </w:r>
          </w:p>
        </w:tc>
        <w:tc>
          <w:tcPr>
            <w:tcW w:w="2728" w:type="dxa"/>
            <w:vAlign w:val="center"/>
          </w:tcPr>
          <w:p w:rsidR="00883B32" w:rsidRPr="004E4FF6"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883B32" w:rsidTr="00EC05C7">
        <w:trPr>
          <w:gridAfter w:val="6"/>
          <w:wAfter w:w="9640" w:type="dxa"/>
          <w:trHeight w:val="647"/>
        </w:trPr>
        <w:tc>
          <w:tcPr>
            <w:tcW w:w="792" w:type="dxa"/>
            <w:vAlign w:val="center"/>
          </w:tcPr>
          <w:p w:rsidR="00883B32" w:rsidRPr="004E4FF6" w:rsidRDefault="00883B32" w:rsidP="00256B9B">
            <w:pPr>
              <w:spacing w:before="120" w:after="120"/>
              <w:jc w:val="center"/>
              <w:rPr>
                <w:sz w:val="26"/>
                <w:szCs w:val="26"/>
              </w:rPr>
            </w:pPr>
            <w:r w:rsidRPr="004E4FF6">
              <w:rPr>
                <w:sz w:val="26"/>
                <w:szCs w:val="26"/>
              </w:rPr>
              <w:t>5</w:t>
            </w:r>
          </w:p>
        </w:tc>
        <w:tc>
          <w:tcPr>
            <w:tcW w:w="4701" w:type="dxa"/>
            <w:vAlign w:val="center"/>
          </w:tcPr>
          <w:p w:rsidR="00883B32" w:rsidRPr="004E4FF6" w:rsidRDefault="00883B32" w:rsidP="00366554">
            <w:pPr>
              <w:spacing w:before="120" w:after="120"/>
              <w:jc w:val="both"/>
              <w:rPr>
                <w:sz w:val="26"/>
                <w:szCs w:val="26"/>
              </w:rPr>
            </w:pPr>
            <w:r w:rsidRPr="004E4FF6">
              <w:rPr>
                <w:sz w:val="26"/>
                <w:szCs w:val="26"/>
              </w:rPr>
              <w:t>Phường</w:t>
            </w:r>
            <w:r>
              <w:rPr>
                <w:sz w:val="26"/>
                <w:szCs w:val="26"/>
              </w:rPr>
              <w:t>, th</w:t>
            </w:r>
            <w:r w:rsidRPr="001020FC">
              <w:rPr>
                <w:sz w:val="26"/>
                <w:szCs w:val="26"/>
              </w:rPr>
              <w:t>ị</w:t>
            </w:r>
            <w:r>
              <w:rPr>
                <w:sz w:val="26"/>
                <w:szCs w:val="26"/>
              </w:rPr>
              <w:t xml:space="preserve"> tr</w:t>
            </w:r>
            <w:r w:rsidRPr="001020FC">
              <w:rPr>
                <w:sz w:val="26"/>
                <w:szCs w:val="26"/>
              </w:rPr>
              <w:t>ấ</w:t>
            </w:r>
            <w:r>
              <w:rPr>
                <w:sz w:val="26"/>
                <w:szCs w:val="26"/>
              </w:rPr>
              <w:t>n</w:t>
            </w:r>
            <w:r w:rsidRPr="004E4FF6">
              <w:rPr>
                <w:sz w:val="26"/>
                <w:szCs w:val="26"/>
              </w:rPr>
              <w:t xml:space="preserve"> đạt chuẩn tiếp cận pháp luật theo quy định.</w:t>
            </w:r>
          </w:p>
        </w:tc>
        <w:tc>
          <w:tcPr>
            <w:tcW w:w="1596" w:type="dxa"/>
            <w:vAlign w:val="center"/>
          </w:tcPr>
          <w:p w:rsidR="00883B32" w:rsidRPr="004E4FF6" w:rsidRDefault="00883B32" w:rsidP="00256B9B">
            <w:pPr>
              <w:spacing w:before="120" w:after="120"/>
              <w:jc w:val="center"/>
              <w:rPr>
                <w:sz w:val="26"/>
                <w:szCs w:val="26"/>
              </w:rPr>
            </w:pPr>
            <w:r w:rsidRPr="004E4FF6">
              <w:rPr>
                <w:sz w:val="26"/>
                <w:szCs w:val="26"/>
              </w:rPr>
              <w:t>Đạt</w:t>
            </w:r>
          </w:p>
        </w:tc>
        <w:tc>
          <w:tcPr>
            <w:tcW w:w="2977" w:type="dxa"/>
            <w:vAlign w:val="center"/>
          </w:tcPr>
          <w:p w:rsidR="00883B32" w:rsidRDefault="00B12012" w:rsidP="001F1079">
            <w:pPr>
              <w:spacing w:before="120" w:after="120"/>
              <w:jc w:val="both"/>
              <w:rPr>
                <w:sz w:val="26"/>
                <w:szCs w:val="26"/>
              </w:rPr>
            </w:pPr>
            <w:r>
              <w:rPr>
                <w:sz w:val="26"/>
                <w:szCs w:val="26"/>
              </w:rPr>
              <w:t>Nhiều năm liền phường được công nhận phường đạt chuẩn tiếp cận pháp luật theo quy định. Và tiếp tục duy trì.</w:t>
            </w:r>
          </w:p>
        </w:tc>
        <w:tc>
          <w:tcPr>
            <w:tcW w:w="2728" w:type="dxa"/>
            <w:vAlign w:val="center"/>
          </w:tcPr>
          <w:p w:rsidR="00883B32" w:rsidRPr="00836FDE" w:rsidRDefault="00F17283" w:rsidP="00D647EC">
            <w:pPr>
              <w:spacing w:before="120" w:after="120"/>
              <w:jc w:val="center"/>
              <w:rPr>
                <w:sz w:val="26"/>
                <w:szCs w:val="26"/>
              </w:rPr>
            </w:pPr>
            <w:r w:rsidRPr="004E4FF6">
              <w:rPr>
                <w:sz w:val="26"/>
                <w:szCs w:val="26"/>
              </w:rPr>
              <w:t>Đạt</w:t>
            </w:r>
          </w:p>
        </w:tc>
        <w:tc>
          <w:tcPr>
            <w:tcW w:w="2410" w:type="dxa"/>
            <w:vAlign w:val="center"/>
          </w:tcPr>
          <w:p w:rsidR="00883B32" w:rsidRPr="004E4FF6" w:rsidRDefault="00883B32" w:rsidP="00256B9B">
            <w:pPr>
              <w:spacing w:before="120" w:after="120"/>
              <w:rPr>
                <w:sz w:val="26"/>
                <w:szCs w:val="26"/>
              </w:rPr>
            </w:pPr>
          </w:p>
        </w:tc>
      </w:tr>
      <w:tr w:rsidR="00B74CC6" w:rsidTr="0096557A">
        <w:trPr>
          <w:gridAfter w:val="6"/>
          <w:wAfter w:w="9640" w:type="dxa"/>
          <w:trHeight w:val="647"/>
        </w:trPr>
        <w:tc>
          <w:tcPr>
            <w:tcW w:w="10066" w:type="dxa"/>
            <w:gridSpan w:val="4"/>
            <w:vAlign w:val="center"/>
          </w:tcPr>
          <w:p w:rsidR="00B74CC6" w:rsidRPr="00B74CC6" w:rsidRDefault="00B74CC6" w:rsidP="00B74CC6">
            <w:pPr>
              <w:spacing w:before="120" w:after="120"/>
              <w:jc w:val="center"/>
              <w:rPr>
                <w:b/>
                <w:sz w:val="26"/>
                <w:szCs w:val="26"/>
              </w:rPr>
            </w:pPr>
            <w:r w:rsidRPr="00B74CC6">
              <w:rPr>
                <w:b/>
                <w:sz w:val="26"/>
                <w:szCs w:val="26"/>
              </w:rPr>
              <w:t>Tổng cộng: đạt 09/09 tiêu chí; 49/52 tiêu chuẩn</w:t>
            </w:r>
          </w:p>
        </w:tc>
        <w:tc>
          <w:tcPr>
            <w:tcW w:w="2728" w:type="dxa"/>
            <w:vAlign w:val="center"/>
          </w:tcPr>
          <w:p w:rsidR="00B74CC6" w:rsidRPr="00B74CC6" w:rsidRDefault="00B74CC6" w:rsidP="00D647EC">
            <w:pPr>
              <w:spacing w:before="120" w:after="120"/>
              <w:jc w:val="center"/>
              <w:rPr>
                <w:b/>
                <w:sz w:val="26"/>
                <w:szCs w:val="26"/>
              </w:rPr>
            </w:pPr>
            <w:r w:rsidRPr="00B74CC6">
              <w:rPr>
                <w:b/>
                <w:sz w:val="26"/>
                <w:szCs w:val="26"/>
              </w:rPr>
              <w:t>49/52</w:t>
            </w:r>
          </w:p>
        </w:tc>
        <w:tc>
          <w:tcPr>
            <w:tcW w:w="2410" w:type="dxa"/>
            <w:vAlign w:val="center"/>
          </w:tcPr>
          <w:p w:rsidR="00B74CC6" w:rsidRPr="004E4FF6" w:rsidRDefault="00B74CC6" w:rsidP="00256B9B">
            <w:pPr>
              <w:spacing w:before="120" w:after="120"/>
              <w:rPr>
                <w:sz w:val="26"/>
                <w:szCs w:val="26"/>
              </w:rPr>
            </w:pPr>
          </w:p>
        </w:tc>
      </w:tr>
    </w:tbl>
    <w:p w:rsidR="00E65855" w:rsidRDefault="00E65855" w:rsidP="007A42D3"/>
    <w:sectPr w:rsidR="00E65855" w:rsidSect="005C1AAF">
      <w:headerReference w:type="default" r:id="rId8"/>
      <w:pgSz w:w="16840" w:h="11907" w:orient="landscape" w:code="9"/>
      <w:pgMar w:top="851"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1D" w:rsidRDefault="0092471D" w:rsidP="004904A3">
      <w:pPr>
        <w:spacing w:after="0" w:line="240" w:lineRule="auto"/>
      </w:pPr>
      <w:r>
        <w:separator/>
      </w:r>
    </w:p>
  </w:endnote>
  <w:endnote w:type="continuationSeparator" w:id="0">
    <w:p w:rsidR="0092471D" w:rsidRDefault="0092471D" w:rsidP="0049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1D" w:rsidRDefault="0092471D" w:rsidP="004904A3">
      <w:pPr>
        <w:spacing w:after="0" w:line="240" w:lineRule="auto"/>
      </w:pPr>
      <w:r>
        <w:separator/>
      </w:r>
    </w:p>
  </w:footnote>
  <w:footnote w:type="continuationSeparator" w:id="0">
    <w:p w:rsidR="0092471D" w:rsidRDefault="0092471D" w:rsidP="00490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737221"/>
      <w:docPartObj>
        <w:docPartGallery w:val="Page Numbers (Top of Page)"/>
        <w:docPartUnique/>
      </w:docPartObj>
    </w:sdtPr>
    <w:sdtEndPr>
      <w:rPr>
        <w:noProof/>
      </w:rPr>
    </w:sdtEndPr>
    <w:sdtContent>
      <w:p w:rsidR="006D154C" w:rsidRDefault="006D154C">
        <w:pPr>
          <w:pStyle w:val="Header"/>
          <w:jc w:val="center"/>
        </w:pPr>
        <w:r>
          <w:fldChar w:fldCharType="begin"/>
        </w:r>
        <w:r>
          <w:instrText xml:space="preserve"> PAGE   \* MERGEFORMAT </w:instrText>
        </w:r>
        <w:r>
          <w:fldChar w:fldCharType="separate"/>
        </w:r>
        <w:r w:rsidR="00A7336E">
          <w:rPr>
            <w:noProof/>
          </w:rPr>
          <w:t>2</w:t>
        </w:r>
        <w:r>
          <w:rPr>
            <w:noProof/>
          </w:rPr>
          <w:fldChar w:fldCharType="end"/>
        </w:r>
      </w:p>
    </w:sdtContent>
  </w:sdt>
  <w:p w:rsidR="006D154C" w:rsidRDefault="006D15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30"/>
    <w:rsid w:val="00003DE5"/>
    <w:rsid w:val="0001131E"/>
    <w:rsid w:val="00012FBC"/>
    <w:rsid w:val="000254A1"/>
    <w:rsid w:val="0002559A"/>
    <w:rsid w:val="00031711"/>
    <w:rsid w:val="00084A23"/>
    <w:rsid w:val="000B3AAF"/>
    <w:rsid w:val="000B60E0"/>
    <w:rsid w:val="000B649B"/>
    <w:rsid w:val="000C1C63"/>
    <w:rsid w:val="000D16D4"/>
    <w:rsid w:val="000E02E7"/>
    <w:rsid w:val="000E1796"/>
    <w:rsid w:val="000E3B15"/>
    <w:rsid w:val="000E3F51"/>
    <w:rsid w:val="000E63A5"/>
    <w:rsid w:val="000F226D"/>
    <w:rsid w:val="001020FC"/>
    <w:rsid w:val="00106149"/>
    <w:rsid w:val="001142BF"/>
    <w:rsid w:val="001214B8"/>
    <w:rsid w:val="0012407B"/>
    <w:rsid w:val="001464B0"/>
    <w:rsid w:val="00146677"/>
    <w:rsid w:val="00150012"/>
    <w:rsid w:val="001735C1"/>
    <w:rsid w:val="001735DD"/>
    <w:rsid w:val="00173E43"/>
    <w:rsid w:val="00176B48"/>
    <w:rsid w:val="00190BD5"/>
    <w:rsid w:val="001B240D"/>
    <w:rsid w:val="001C76D6"/>
    <w:rsid w:val="001D2427"/>
    <w:rsid w:val="001D4187"/>
    <w:rsid w:val="001D4CCA"/>
    <w:rsid w:val="001D523E"/>
    <w:rsid w:val="001D71B1"/>
    <w:rsid w:val="001E33C9"/>
    <w:rsid w:val="001F027C"/>
    <w:rsid w:val="001F0865"/>
    <w:rsid w:val="001F1079"/>
    <w:rsid w:val="00204FD0"/>
    <w:rsid w:val="00225E52"/>
    <w:rsid w:val="00230104"/>
    <w:rsid w:val="00232098"/>
    <w:rsid w:val="002331E2"/>
    <w:rsid w:val="00235F17"/>
    <w:rsid w:val="0024434C"/>
    <w:rsid w:val="002456CD"/>
    <w:rsid w:val="002476B7"/>
    <w:rsid w:val="00256B9B"/>
    <w:rsid w:val="002607E3"/>
    <w:rsid w:val="00282CE6"/>
    <w:rsid w:val="00282E5D"/>
    <w:rsid w:val="0029592A"/>
    <w:rsid w:val="002B49F4"/>
    <w:rsid w:val="002C2229"/>
    <w:rsid w:val="002D0689"/>
    <w:rsid w:val="002F5B20"/>
    <w:rsid w:val="002F76A3"/>
    <w:rsid w:val="003031CE"/>
    <w:rsid w:val="00307EC8"/>
    <w:rsid w:val="00312428"/>
    <w:rsid w:val="00312F21"/>
    <w:rsid w:val="00317F9A"/>
    <w:rsid w:val="00321EEB"/>
    <w:rsid w:val="0032491A"/>
    <w:rsid w:val="003440D6"/>
    <w:rsid w:val="0035253C"/>
    <w:rsid w:val="00352CA2"/>
    <w:rsid w:val="00354374"/>
    <w:rsid w:val="00366554"/>
    <w:rsid w:val="00373232"/>
    <w:rsid w:val="00373752"/>
    <w:rsid w:val="00396ACE"/>
    <w:rsid w:val="003A127A"/>
    <w:rsid w:val="003A2BED"/>
    <w:rsid w:val="003C34B7"/>
    <w:rsid w:val="003D0C5B"/>
    <w:rsid w:val="003E065D"/>
    <w:rsid w:val="003E0F1E"/>
    <w:rsid w:val="003E2026"/>
    <w:rsid w:val="003E2058"/>
    <w:rsid w:val="003E2D73"/>
    <w:rsid w:val="003E3264"/>
    <w:rsid w:val="003E3C3A"/>
    <w:rsid w:val="003F0CCA"/>
    <w:rsid w:val="003F12FA"/>
    <w:rsid w:val="003F3648"/>
    <w:rsid w:val="00406541"/>
    <w:rsid w:val="00415805"/>
    <w:rsid w:val="00422050"/>
    <w:rsid w:val="00430261"/>
    <w:rsid w:val="00433974"/>
    <w:rsid w:val="00434D1D"/>
    <w:rsid w:val="00437CC2"/>
    <w:rsid w:val="004414E9"/>
    <w:rsid w:val="0044204E"/>
    <w:rsid w:val="0044386E"/>
    <w:rsid w:val="00445014"/>
    <w:rsid w:val="00454434"/>
    <w:rsid w:val="00455F02"/>
    <w:rsid w:val="00461084"/>
    <w:rsid w:val="0046742B"/>
    <w:rsid w:val="00470978"/>
    <w:rsid w:val="00471595"/>
    <w:rsid w:val="00477F20"/>
    <w:rsid w:val="0048428C"/>
    <w:rsid w:val="004851D9"/>
    <w:rsid w:val="004904A3"/>
    <w:rsid w:val="0049711E"/>
    <w:rsid w:val="004A4BDB"/>
    <w:rsid w:val="004B17AE"/>
    <w:rsid w:val="004C1231"/>
    <w:rsid w:val="004C5011"/>
    <w:rsid w:val="004C690D"/>
    <w:rsid w:val="004E4FF6"/>
    <w:rsid w:val="004E626A"/>
    <w:rsid w:val="004F1A05"/>
    <w:rsid w:val="005070B1"/>
    <w:rsid w:val="00513B3A"/>
    <w:rsid w:val="0052066E"/>
    <w:rsid w:val="005225D8"/>
    <w:rsid w:val="005244E2"/>
    <w:rsid w:val="00543C0E"/>
    <w:rsid w:val="00545B18"/>
    <w:rsid w:val="00553049"/>
    <w:rsid w:val="0055671D"/>
    <w:rsid w:val="005626AF"/>
    <w:rsid w:val="00565748"/>
    <w:rsid w:val="00581032"/>
    <w:rsid w:val="00597DB2"/>
    <w:rsid w:val="005A72A8"/>
    <w:rsid w:val="005B6522"/>
    <w:rsid w:val="005C0A0C"/>
    <w:rsid w:val="005C1AAF"/>
    <w:rsid w:val="005C3A37"/>
    <w:rsid w:val="005D0FD9"/>
    <w:rsid w:val="005D1BFF"/>
    <w:rsid w:val="005D5E16"/>
    <w:rsid w:val="005D6D64"/>
    <w:rsid w:val="005E4D0E"/>
    <w:rsid w:val="005E7D63"/>
    <w:rsid w:val="005F0AC3"/>
    <w:rsid w:val="005F0AE5"/>
    <w:rsid w:val="005F655A"/>
    <w:rsid w:val="00603C48"/>
    <w:rsid w:val="00604735"/>
    <w:rsid w:val="006072FF"/>
    <w:rsid w:val="00607CF2"/>
    <w:rsid w:val="00674FFB"/>
    <w:rsid w:val="0068098B"/>
    <w:rsid w:val="00685152"/>
    <w:rsid w:val="006878EF"/>
    <w:rsid w:val="006A5179"/>
    <w:rsid w:val="006B4308"/>
    <w:rsid w:val="006B58E2"/>
    <w:rsid w:val="006B652F"/>
    <w:rsid w:val="006B725F"/>
    <w:rsid w:val="006B7B12"/>
    <w:rsid w:val="006C33F5"/>
    <w:rsid w:val="006D154C"/>
    <w:rsid w:val="006E1448"/>
    <w:rsid w:val="006E7745"/>
    <w:rsid w:val="006F168A"/>
    <w:rsid w:val="006F5ACC"/>
    <w:rsid w:val="007002C3"/>
    <w:rsid w:val="007258F1"/>
    <w:rsid w:val="007300B5"/>
    <w:rsid w:val="007316DE"/>
    <w:rsid w:val="00740A55"/>
    <w:rsid w:val="007537AE"/>
    <w:rsid w:val="007558E5"/>
    <w:rsid w:val="007730F2"/>
    <w:rsid w:val="007767EF"/>
    <w:rsid w:val="00781686"/>
    <w:rsid w:val="00781BB2"/>
    <w:rsid w:val="00786602"/>
    <w:rsid w:val="00792BB1"/>
    <w:rsid w:val="00792ECF"/>
    <w:rsid w:val="00794B4E"/>
    <w:rsid w:val="007A42D3"/>
    <w:rsid w:val="007B1368"/>
    <w:rsid w:val="007B1768"/>
    <w:rsid w:val="007B2DB3"/>
    <w:rsid w:val="007D1092"/>
    <w:rsid w:val="007E2569"/>
    <w:rsid w:val="007E2EF2"/>
    <w:rsid w:val="007E6291"/>
    <w:rsid w:val="007E7501"/>
    <w:rsid w:val="007F1EB2"/>
    <w:rsid w:val="007F2B51"/>
    <w:rsid w:val="00803B70"/>
    <w:rsid w:val="00806C53"/>
    <w:rsid w:val="00833F2D"/>
    <w:rsid w:val="0083692B"/>
    <w:rsid w:val="00836FDE"/>
    <w:rsid w:val="0084337E"/>
    <w:rsid w:val="008474B1"/>
    <w:rsid w:val="00854B7F"/>
    <w:rsid w:val="00855072"/>
    <w:rsid w:val="00862F24"/>
    <w:rsid w:val="00883B32"/>
    <w:rsid w:val="00890C26"/>
    <w:rsid w:val="008A4515"/>
    <w:rsid w:val="008C3620"/>
    <w:rsid w:val="008D1E56"/>
    <w:rsid w:val="008D538B"/>
    <w:rsid w:val="008F0BEF"/>
    <w:rsid w:val="008F477F"/>
    <w:rsid w:val="00911435"/>
    <w:rsid w:val="009144AD"/>
    <w:rsid w:val="00923956"/>
    <w:rsid w:val="0092471D"/>
    <w:rsid w:val="0093725E"/>
    <w:rsid w:val="00937DE4"/>
    <w:rsid w:val="00945EAD"/>
    <w:rsid w:val="009470A9"/>
    <w:rsid w:val="00955B7F"/>
    <w:rsid w:val="00956F6E"/>
    <w:rsid w:val="00970DA7"/>
    <w:rsid w:val="009743DF"/>
    <w:rsid w:val="00983001"/>
    <w:rsid w:val="00990AD7"/>
    <w:rsid w:val="0099652E"/>
    <w:rsid w:val="00996AA0"/>
    <w:rsid w:val="009A4377"/>
    <w:rsid w:val="009A4818"/>
    <w:rsid w:val="009A5D3C"/>
    <w:rsid w:val="009A6276"/>
    <w:rsid w:val="009B721A"/>
    <w:rsid w:val="009C4CF3"/>
    <w:rsid w:val="009C5072"/>
    <w:rsid w:val="009D25A4"/>
    <w:rsid w:val="009E08C4"/>
    <w:rsid w:val="009E2FE7"/>
    <w:rsid w:val="009F367B"/>
    <w:rsid w:val="00A034AC"/>
    <w:rsid w:val="00A044CB"/>
    <w:rsid w:val="00A12C17"/>
    <w:rsid w:val="00A27F60"/>
    <w:rsid w:val="00A32E83"/>
    <w:rsid w:val="00A333B4"/>
    <w:rsid w:val="00A3349C"/>
    <w:rsid w:val="00A35469"/>
    <w:rsid w:val="00A36F2A"/>
    <w:rsid w:val="00A3711F"/>
    <w:rsid w:val="00A61158"/>
    <w:rsid w:val="00A61620"/>
    <w:rsid w:val="00A65BE6"/>
    <w:rsid w:val="00A7336E"/>
    <w:rsid w:val="00A86C77"/>
    <w:rsid w:val="00A90A03"/>
    <w:rsid w:val="00A91C39"/>
    <w:rsid w:val="00AA5381"/>
    <w:rsid w:val="00AB0DBC"/>
    <w:rsid w:val="00AB3C05"/>
    <w:rsid w:val="00AC69D0"/>
    <w:rsid w:val="00AE2044"/>
    <w:rsid w:val="00AF182C"/>
    <w:rsid w:val="00AF529C"/>
    <w:rsid w:val="00B12012"/>
    <w:rsid w:val="00B30294"/>
    <w:rsid w:val="00B31A46"/>
    <w:rsid w:val="00B34760"/>
    <w:rsid w:val="00B44170"/>
    <w:rsid w:val="00B744CD"/>
    <w:rsid w:val="00B74CC6"/>
    <w:rsid w:val="00B83C01"/>
    <w:rsid w:val="00B9229F"/>
    <w:rsid w:val="00B944AE"/>
    <w:rsid w:val="00BA43F2"/>
    <w:rsid w:val="00BA7CCB"/>
    <w:rsid w:val="00BE2DDE"/>
    <w:rsid w:val="00BE32EE"/>
    <w:rsid w:val="00C10AE7"/>
    <w:rsid w:val="00C11E0C"/>
    <w:rsid w:val="00C14625"/>
    <w:rsid w:val="00C342BC"/>
    <w:rsid w:val="00C36026"/>
    <w:rsid w:val="00C37676"/>
    <w:rsid w:val="00C43B79"/>
    <w:rsid w:val="00C47630"/>
    <w:rsid w:val="00C56F8F"/>
    <w:rsid w:val="00C651BF"/>
    <w:rsid w:val="00C673D1"/>
    <w:rsid w:val="00C76C1C"/>
    <w:rsid w:val="00C80214"/>
    <w:rsid w:val="00C82BEE"/>
    <w:rsid w:val="00CD39CA"/>
    <w:rsid w:val="00CD5725"/>
    <w:rsid w:val="00CD6F1A"/>
    <w:rsid w:val="00CE55DF"/>
    <w:rsid w:val="00CF19A8"/>
    <w:rsid w:val="00D31288"/>
    <w:rsid w:val="00D35680"/>
    <w:rsid w:val="00D35EE5"/>
    <w:rsid w:val="00D435C1"/>
    <w:rsid w:val="00D47442"/>
    <w:rsid w:val="00D53DDD"/>
    <w:rsid w:val="00D647EC"/>
    <w:rsid w:val="00D65270"/>
    <w:rsid w:val="00D72070"/>
    <w:rsid w:val="00D747E2"/>
    <w:rsid w:val="00DB0266"/>
    <w:rsid w:val="00DB29C5"/>
    <w:rsid w:val="00DB3D32"/>
    <w:rsid w:val="00DB6ACB"/>
    <w:rsid w:val="00DB7B79"/>
    <w:rsid w:val="00E00369"/>
    <w:rsid w:val="00E14C34"/>
    <w:rsid w:val="00E24F80"/>
    <w:rsid w:val="00E65855"/>
    <w:rsid w:val="00E66DA3"/>
    <w:rsid w:val="00E775F4"/>
    <w:rsid w:val="00E77B5B"/>
    <w:rsid w:val="00E80C27"/>
    <w:rsid w:val="00E879FA"/>
    <w:rsid w:val="00EA0B85"/>
    <w:rsid w:val="00EA0BEE"/>
    <w:rsid w:val="00EC05C7"/>
    <w:rsid w:val="00EC4EC4"/>
    <w:rsid w:val="00ED0D71"/>
    <w:rsid w:val="00ED1771"/>
    <w:rsid w:val="00ED23B4"/>
    <w:rsid w:val="00EE246A"/>
    <w:rsid w:val="00EF30F1"/>
    <w:rsid w:val="00F1115B"/>
    <w:rsid w:val="00F11B6C"/>
    <w:rsid w:val="00F1319C"/>
    <w:rsid w:val="00F17283"/>
    <w:rsid w:val="00F20FCD"/>
    <w:rsid w:val="00F242C4"/>
    <w:rsid w:val="00F2573F"/>
    <w:rsid w:val="00F25B2E"/>
    <w:rsid w:val="00F30ADA"/>
    <w:rsid w:val="00F340E3"/>
    <w:rsid w:val="00F4465C"/>
    <w:rsid w:val="00F44E25"/>
    <w:rsid w:val="00F46E83"/>
    <w:rsid w:val="00F508A2"/>
    <w:rsid w:val="00F51737"/>
    <w:rsid w:val="00F74AAD"/>
    <w:rsid w:val="00F83CCE"/>
    <w:rsid w:val="00F8576C"/>
    <w:rsid w:val="00F86FDB"/>
    <w:rsid w:val="00FA4D64"/>
    <w:rsid w:val="00FA5197"/>
    <w:rsid w:val="00FB5765"/>
    <w:rsid w:val="00FC08E7"/>
    <w:rsid w:val="00FC763D"/>
    <w:rsid w:val="00FD3C09"/>
    <w:rsid w:val="00FE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0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4A3"/>
  </w:style>
  <w:style w:type="paragraph" w:styleId="Footer">
    <w:name w:val="footer"/>
    <w:basedOn w:val="Normal"/>
    <w:link w:val="FooterChar"/>
    <w:uiPriority w:val="99"/>
    <w:unhideWhenUsed/>
    <w:rsid w:val="00490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4A3"/>
  </w:style>
  <w:style w:type="paragraph" w:styleId="BalloonText">
    <w:name w:val="Balloon Text"/>
    <w:basedOn w:val="Normal"/>
    <w:link w:val="BalloonTextChar"/>
    <w:uiPriority w:val="99"/>
    <w:semiHidden/>
    <w:unhideWhenUsed/>
    <w:rsid w:val="00A73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0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4A3"/>
  </w:style>
  <w:style w:type="paragraph" w:styleId="Footer">
    <w:name w:val="footer"/>
    <w:basedOn w:val="Normal"/>
    <w:link w:val="FooterChar"/>
    <w:uiPriority w:val="99"/>
    <w:unhideWhenUsed/>
    <w:rsid w:val="00490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4A3"/>
  </w:style>
  <w:style w:type="paragraph" w:styleId="BalloonText">
    <w:name w:val="Balloon Text"/>
    <w:basedOn w:val="Normal"/>
    <w:link w:val="BalloonTextChar"/>
    <w:uiPriority w:val="99"/>
    <w:semiHidden/>
    <w:unhideWhenUsed/>
    <w:rsid w:val="00A73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8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EE983-63CB-4524-98F1-CC538FA1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DIEM KIEU</dc:creator>
  <cp:lastModifiedBy>Admin</cp:lastModifiedBy>
  <cp:revision>179</cp:revision>
  <cp:lastPrinted>2024-10-25T07:05:00Z</cp:lastPrinted>
  <dcterms:created xsi:type="dcterms:W3CDTF">2023-02-15T08:28:00Z</dcterms:created>
  <dcterms:modified xsi:type="dcterms:W3CDTF">2024-10-25T07:17:00Z</dcterms:modified>
</cp:coreProperties>
</file>