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F6" w:rsidRPr="00B230C7" w:rsidRDefault="00E81A8D" w:rsidP="00353560">
      <w:pPr>
        <w:ind w:firstLine="709"/>
        <w:jc w:val="both"/>
        <w:rPr>
          <w:rFonts w:ascii="Times New Roman" w:hAnsi="Times New Roman" w:cs="Times New Roman"/>
          <w:sz w:val="28"/>
          <w:szCs w:val="28"/>
        </w:rPr>
      </w:pPr>
      <w:r w:rsidRPr="00B230C7">
        <w:rPr>
          <w:rFonts w:ascii="Times New Roman" w:hAnsi="Times New Roman" w:cs="Times New Roman"/>
          <w:sz w:val="28"/>
          <w:szCs w:val="28"/>
        </w:rPr>
        <w:t xml:space="preserve">Sáng </w:t>
      </w:r>
      <w:r w:rsidR="00353560" w:rsidRPr="00B230C7">
        <w:rPr>
          <w:rFonts w:ascii="Times New Roman" w:hAnsi="Times New Roman" w:cs="Times New Roman"/>
          <w:sz w:val="28"/>
          <w:szCs w:val="28"/>
        </w:rPr>
        <w:t>ngày 08/5/2024 Đảng ủy phường Mỹ Thới tổ chức Hội nghị triển khai hai tác phẩm của Tổng Bí Thư Nguyễn Phú Trọng cho 120 đại biểu là cán bộ, Đảng viên trên địa bàn phường.</w:t>
      </w:r>
      <w:r w:rsidR="00B230C7" w:rsidRPr="00B230C7">
        <w:rPr>
          <w:rFonts w:ascii="Times New Roman" w:hAnsi="Times New Roman" w:cs="Times New Roman"/>
          <w:sz w:val="28"/>
          <w:szCs w:val="28"/>
        </w:rPr>
        <w:t xml:space="preserve"> </w:t>
      </w:r>
      <w:r w:rsidR="00515A22">
        <w:rPr>
          <w:rFonts w:ascii="Times New Roman" w:hAnsi="Times New Roman" w:cs="Times New Roman"/>
          <w:sz w:val="28"/>
          <w:szCs w:val="28"/>
        </w:rPr>
        <w:t>Thành phần tham dự  gồm các đồng chí Ủy viên Ban Thường vụ, Ban Chấp hành đảng bộ phường</w:t>
      </w:r>
      <w:r w:rsidR="00B230C7" w:rsidRPr="00B230C7">
        <w:rPr>
          <w:rFonts w:ascii="Times New Roman" w:hAnsi="Times New Roman" w:cs="Times New Roman"/>
          <w:sz w:val="28"/>
          <w:szCs w:val="28"/>
        </w:rPr>
        <w:t xml:space="preserve">, </w:t>
      </w:r>
      <w:r w:rsidR="00726D5C">
        <w:rPr>
          <w:rFonts w:ascii="Times New Roman" w:hAnsi="Times New Roman" w:cs="Times New Roman"/>
          <w:sz w:val="28"/>
          <w:szCs w:val="28"/>
        </w:rPr>
        <w:t xml:space="preserve">các đồng chí </w:t>
      </w:r>
      <w:r w:rsidR="00515A22">
        <w:rPr>
          <w:rFonts w:ascii="Times New Roman" w:hAnsi="Times New Roman" w:cs="Times New Roman"/>
          <w:sz w:val="28"/>
          <w:szCs w:val="28"/>
        </w:rPr>
        <w:t>là</w:t>
      </w:r>
      <w:r w:rsidR="00726D5C">
        <w:rPr>
          <w:rFonts w:ascii="Times New Roman" w:hAnsi="Times New Roman" w:cs="Times New Roman"/>
          <w:sz w:val="28"/>
          <w:szCs w:val="28"/>
        </w:rPr>
        <w:t xml:space="preserve"> </w:t>
      </w:r>
      <w:r w:rsidR="00B230C7" w:rsidRPr="00B230C7">
        <w:rPr>
          <w:rFonts w:ascii="Times New Roman" w:hAnsi="Times New Roman" w:cs="Times New Roman"/>
          <w:sz w:val="28"/>
          <w:szCs w:val="28"/>
        </w:rPr>
        <w:t>Bí thư 16 chi bộ trực thuộc và các cô chú Đảng viên đang sinh hoạt tại các chi bộ.</w:t>
      </w:r>
    </w:p>
    <w:p w:rsidR="00515A22" w:rsidRDefault="00353560" w:rsidP="00353560">
      <w:pPr>
        <w:ind w:firstLine="709"/>
        <w:jc w:val="both"/>
        <w:rPr>
          <w:rFonts w:ascii="Times New Roman" w:eastAsia="Times New Roman" w:hAnsi="Times New Roman" w:cs="Times New Roman"/>
          <w:bCs/>
          <w:color w:val="000000" w:themeColor="text1"/>
          <w:sz w:val="28"/>
          <w:szCs w:val="28"/>
        </w:rPr>
      </w:pPr>
      <w:r w:rsidRPr="00371E10">
        <w:rPr>
          <w:rFonts w:ascii="Times New Roman" w:hAnsi="Times New Roman" w:cs="Times New Roman"/>
          <w:sz w:val="28"/>
          <w:szCs w:val="28"/>
        </w:rPr>
        <w:t>Tại Hội nghị</w:t>
      </w:r>
      <w:r w:rsidR="00515A22">
        <w:rPr>
          <w:rFonts w:ascii="Times New Roman" w:hAnsi="Times New Roman" w:cs="Times New Roman"/>
          <w:sz w:val="28"/>
          <w:szCs w:val="28"/>
        </w:rPr>
        <w:t>,</w:t>
      </w:r>
      <w:r w:rsidRPr="00371E10">
        <w:rPr>
          <w:rFonts w:ascii="Times New Roman" w:hAnsi="Times New Roman" w:cs="Times New Roman"/>
          <w:sz w:val="28"/>
          <w:szCs w:val="28"/>
        </w:rPr>
        <w:t xml:space="preserve"> các đại biểu được nghe Đ/c Lâm Trường Giang, </w:t>
      </w:r>
      <w:r w:rsidR="00515A22">
        <w:rPr>
          <w:rFonts w:ascii="Times New Roman" w:hAnsi="Times New Roman" w:cs="Times New Roman"/>
          <w:sz w:val="28"/>
          <w:szCs w:val="28"/>
        </w:rPr>
        <w:t xml:space="preserve">Thành ủy viên, </w:t>
      </w:r>
      <w:r w:rsidRPr="00371E10">
        <w:rPr>
          <w:rFonts w:ascii="Times New Roman" w:hAnsi="Times New Roman" w:cs="Times New Roman"/>
          <w:sz w:val="28"/>
          <w:szCs w:val="28"/>
        </w:rPr>
        <w:t>Phó Trưở</w:t>
      </w:r>
      <w:r w:rsidR="00371E10" w:rsidRPr="00371E10">
        <w:rPr>
          <w:rFonts w:ascii="Times New Roman" w:hAnsi="Times New Roman" w:cs="Times New Roman"/>
          <w:sz w:val="28"/>
          <w:szCs w:val="28"/>
        </w:rPr>
        <w:t>ng Ban Tuyên Giáo T</w:t>
      </w:r>
      <w:r w:rsidRPr="00371E10">
        <w:rPr>
          <w:rFonts w:ascii="Times New Roman" w:hAnsi="Times New Roman" w:cs="Times New Roman"/>
          <w:sz w:val="28"/>
          <w:szCs w:val="28"/>
        </w:rPr>
        <w:t>hành ủy Long Xuyên thông qua</w:t>
      </w:r>
      <w:r w:rsidR="00515A22">
        <w:rPr>
          <w:rFonts w:ascii="Times New Roman" w:hAnsi="Times New Roman" w:cs="Times New Roman"/>
          <w:sz w:val="28"/>
          <w:szCs w:val="28"/>
        </w:rPr>
        <w:t xml:space="preserve"> tóm lượt nội dung</w:t>
      </w:r>
      <w:r w:rsidRPr="00371E10">
        <w:rPr>
          <w:rFonts w:ascii="Times New Roman" w:hAnsi="Times New Roman" w:cs="Times New Roman"/>
          <w:sz w:val="28"/>
          <w:szCs w:val="28"/>
        </w:rPr>
        <w:t xml:space="preserve"> 02 tác phẩm của Tổng Bí Thư Nguyễn Phú Trọng: Xây dựng và phát triển nền đối ngoại, ngoại giao Việt Nam  toàn diện, hiện đại, mang đậm bản sắc “Cây tre Việt Nam”; </w:t>
      </w:r>
      <w:r w:rsidRPr="00371E10">
        <w:rPr>
          <w:rFonts w:ascii="Times New Roman" w:eastAsia="Times New Roman" w:hAnsi="Times New Roman" w:cs="Times New Roman"/>
          <w:bCs/>
          <w:color w:val="000000" w:themeColor="text1"/>
          <w:sz w:val="28"/>
          <w:szCs w:val="28"/>
        </w:rPr>
        <w:t xml:space="preserve">"Tự hào và tin tưởng dưới lá cờ vẻ vang của Đảng, quyết tâm xây dựng một nước Việt Nam ngày càng giàu mạnh, văn minh, văn hiến và </w:t>
      </w:r>
      <w:r w:rsidR="00371E10" w:rsidRPr="00371E10">
        <w:rPr>
          <w:rFonts w:ascii="Times New Roman" w:eastAsia="Times New Roman" w:hAnsi="Times New Roman" w:cs="Times New Roman"/>
          <w:bCs/>
          <w:color w:val="000000" w:themeColor="text1"/>
          <w:sz w:val="28"/>
          <w:szCs w:val="28"/>
        </w:rPr>
        <w:t>anh hùng"</w:t>
      </w:r>
      <w:r w:rsidR="00515A22">
        <w:rPr>
          <w:rFonts w:ascii="Times New Roman" w:eastAsia="Times New Roman" w:hAnsi="Times New Roman" w:cs="Times New Roman"/>
          <w:bCs/>
          <w:color w:val="000000" w:themeColor="text1"/>
          <w:sz w:val="28"/>
          <w:szCs w:val="28"/>
        </w:rPr>
        <w:t>.</w:t>
      </w:r>
    </w:p>
    <w:p w:rsidR="00353560" w:rsidRPr="00371E10" w:rsidRDefault="00515A22" w:rsidP="00353560">
      <w:pPr>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Việc triển khai 02 tác phẩm của </w:t>
      </w:r>
      <w:r w:rsidRPr="00371E10">
        <w:rPr>
          <w:rFonts w:ascii="Times New Roman" w:hAnsi="Times New Roman" w:cs="Times New Roman"/>
          <w:sz w:val="28"/>
          <w:szCs w:val="28"/>
        </w:rPr>
        <w:t>Tổng Bí Thư Nguyễn Phú Trọng</w:t>
      </w:r>
      <w:r>
        <w:rPr>
          <w:rFonts w:ascii="Times New Roman" w:hAnsi="Times New Roman" w:cs="Times New Roman"/>
          <w:sz w:val="28"/>
          <w:szCs w:val="28"/>
        </w:rPr>
        <w:t xml:space="preserve"> đã</w:t>
      </w:r>
      <w:r w:rsidR="00371E10" w:rsidRPr="00371E10">
        <w:rPr>
          <w:rFonts w:ascii="Times New Roman" w:eastAsia="Times New Roman" w:hAnsi="Times New Roman" w:cs="Times New Roman"/>
          <w:bCs/>
          <w:color w:val="000000" w:themeColor="text1"/>
          <w:sz w:val="28"/>
          <w:szCs w:val="28"/>
        </w:rPr>
        <w:t xml:space="preserve"> góp phần nâng cao trình độ lý luận chính trị </w:t>
      </w:r>
      <w:r w:rsidR="00371E10" w:rsidRPr="00371E10">
        <w:rPr>
          <w:rFonts w:ascii="Times New Roman" w:hAnsi="Times New Roman" w:cs="Times New Roman"/>
          <w:color w:val="000000"/>
          <w:sz w:val="28"/>
          <w:szCs w:val="28"/>
          <w:shd w:val="clear" w:color="auto" w:fill="FFFFFF"/>
        </w:rPr>
        <w:t>và năng lực tư duy</w:t>
      </w:r>
      <w:r w:rsidR="00371E10" w:rsidRPr="00371E10">
        <w:rPr>
          <w:rFonts w:ascii="Times New Roman" w:hAnsi="Times New Roman" w:cs="Times New Roman"/>
          <w:sz w:val="28"/>
          <w:szCs w:val="28"/>
        </w:rPr>
        <w:t xml:space="preserve"> của cán bộ, công chức, Đảng viên</w:t>
      </w:r>
      <w:r w:rsidR="00371E10" w:rsidRPr="00371E10">
        <w:rPr>
          <w:rFonts w:ascii="Times New Roman" w:hAnsi="Times New Roman" w:cs="Times New Roman"/>
          <w:color w:val="000000"/>
          <w:sz w:val="28"/>
          <w:szCs w:val="28"/>
          <w:shd w:val="clear" w:color="auto" w:fill="FFFFFF"/>
        </w:rPr>
        <w:t>, từ đó vận dụng vào thực tiễn cuộc sống và công việc, góp phần bảo vệ nền tảng tư tưởng của Đảng, đấu tranh với các luận điệu sai trái của các thế lực thù địch trong tình hình mớ</w:t>
      </w:r>
      <w:r w:rsidR="00726D5C">
        <w:rPr>
          <w:rFonts w:ascii="Times New Roman" w:hAnsi="Times New Roman" w:cs="Times New Roman"/>
          <w:color w:val="000000"/>
          <w:sz w:val="28"/>
          <w:szCs w:val="28"/>
          <w:shd w:val="clear" w:color="auto" w:fill="FFFFFF"/>
        </w:rPr>
        <w:t>i.</w:t>
      </w:r>
      <w:bookmarkStart w:id="0" w:name="_GoBack"/>
      <w:bookmarkEnd w:id="0"/>
    </w:p>
    <w:sectPr w:rsidR="00353560" w:rsidRPr="00371E10"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8D"/>
    <w:rsid w:val="00143EF6"/>
    <w:rsid w:val="00353560"/>
    <w:rsid w:val="00371E10"/>
    <w:rsid w:val="0038748E"/>
    <w:rsid w:val="005016DE"/>
    <w:rsid w:val="00515A22"/>
    <w:rsid w:val="00726D5C"/>
    <w:rsid w:val="00766B6A"/>
    <w:rsid w:val="009E0296"/>
    <w:rsid w:val="00A538DB"/>
    <w:rsid w:val="00B230C7"/>
    <w:rsid w:val="00E81A8D"/>
    <w:rsid w:val="00FB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2024-05-08T08:12:00Z</dcterms:created>
  <dcterms:modified xsi:type="dcterms:W3CDTF">2024-05-08T08:12:00Z</dcterms:modified>
</cp:coreProperties>
</file>